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ative QSAR Analysis of a Series of Benzene Sulfonamide Inhibitors Using Ab Initio Fragment MO Calculation of Their Complex Structures with Carbonic Anhydrase, 2009年度 日本薬学会 構造活性相関部会 SAR Promotion Award, 日本薬学会 構造活性相関部会, 2009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ERE-QSAR, 2014年度 日本薬学会 構造活性相関部会 SAR Presentation Award, 日本薬学会 構造活性相関部会, 2014年1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稲垣 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科学技術大賞 (若手研究者部門)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