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藤本 憲市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CT装置，CT装置における画像再構成方法，及び電子回路部品, 特願2008-317758 (2008年12月), 特開2010-136958 (2010年6月), 特許第5493072号 (2014年3月).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藤本 憲市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強度変調放射線治療計画装置，強度変調放射線照射装置の放射線ビーム係数演算方法，強度変調放射線治療計画プログラム及びコンピュータで読み取り可能な記録媒体並びに記録した機器, 特願2012-166589 (2012年7月), 特開2014-23741 (2014年2月),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阪間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生島 仁史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山田 隆治, 高井 久司, 市樂 輝義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がん治療用密封小線源の放射線強度測定装置,  (2012年10月),  (2012年10月), 特許第2012-223836号 (2012年10月).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石川 康子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経口アンチエイジング剤, 特願2013-022555 (2013年2月),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安原 由子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宮川 操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飯藤 大和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看護サマリー作成装置及び看護サマリー作成プログラム, 特願2013-202272(P2013-20222) (2013年9月), 特開2015-69348(P2015-69348A) (2015年4月), 特許第-号.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谷岡 哲也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安原 由子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宮川 操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飯藤 大和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看護管理分析装置及びプログラム, 特願2014-27711(P2014-27711) (2014年2月), 特開2015-153246(P2015-153246A) (2015年8月), 特許第P14005 2014-027711号.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