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特願2011-023697 (2011年2月),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小胞体ストレス制御に関与するmiRNA, 特願61-54078() (2011年9月),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特願PCT/JP2012/052650 (2012年2月),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小胞体ストレス調節剤,  (2012年9月), 特許第PCT/JP2012/075207号 (2012年9月).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