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白山 靖彦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三木康楽賞, 三木産業株式会社, 2012年1月.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