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まほろば国際プロジェクト, 留学生地域交流事業助成, 中島記念国際交流財団, 2007年7月.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まほろば国際プロジェクト, 留学生地域交流事業助成, 中島記念国際交流財団, 2008年7月.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まほろば国際プロジェクト, 学術・文化振興財団文化部門助成,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2009年7月.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細井 和雄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唾液腺における水チャネルAQP5のLPSによるdown-regulationの機構, 第53回唾液腺学会奨励賞, 日本唾液腺学会, 2009年12月.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2012年 前期コース,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坂田 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まほろば国際プロジェクト, 奨励金, 日本教育公務員弘済会, 2015年12月.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日和佐の魅力発見プロジェクト, 留学生地域交流事業助成, 中島記念国際交流財団, 2016年7月.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教養教育賞,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教養教育院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2019年4月.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