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Vol.XI,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Vol.44:2,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No.39/40,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Vol.18. Jahrgang,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192-199,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