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阿波市「阿波町・吉野町」,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2009年4月〜2010年3月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井上 永幸</w:t>
      </w:r>
      <w:r>
        <w:rPr>
          <w:rFonts w:ascii="" w:hAnsi="" w:cs="" w:eastAsia=""/>
          <w:b w:val="false"/>
          <w:i w:val="false"/>
          <w:strike w:val="false"/>
          <w:color w:val="000000"/>
          <w:sz w:val="20"/>
          <w:u w:val="none"/>
        </w:rPr>
        <w:t xml:space="preserve">, スーパー・イングリッシュ・ランゲージ・ハイスクール(SELHi)運営指導委員, </w:t>
      </w:r>
      <w:r>
        <w:rPr>
          <w:rFonts w:ascii="" w:hAnsi="" w:cs="" w:eastAsia=""/>
          <w:b w:val="false"/>
          <w:i w:val="false"/>
          <w:strike w:val="false"/>
          <w:color w:val="000000"/>
          <w:sz w:val="20"/>
          <w:u w:val="single"/>
        </w:rPr>
        <w:t>徳島県立総合教育センター</w:t>
      </w:r>
      <w:r>
        <w:rPr>
          <w:rFonts w:ascii="" w:hAnsi="" w:cs="" w:eastAsia=""/>
          <w:b w:val="false"/>
          <w:i w:val="false"/>
          <w:strike w:val="false"/>
          <w:color w:val="000000"/>
          <w:sz w:val="20"/>
          <w:u w:val="none"/>
        </w:rPr>
        <w:t>, 2007年6月〜2010年3月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ボランティア・市民活動立ち上げ支援事業, NPO支援諸組織(徳島NPO連絡会議)と連携(『四国NPOフォーラム』の共催), 2004年〜2009年</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徳島県スポーツ指導者研修会の企画運営,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2002年〜2012年</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生物発光と化学発光, 徳島県高等学校教育研究会生物部会, 2009年12月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LEDが魅せるまち・とくしま推進協議会委員,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2009年5月〜2011年3月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フリースペースチャレンジとくしま芸術祭にかかる審査員, 徳島県民文化祭文化の森実行委員会, 2009年10月〜2010年1月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つるぎ町一宇,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2010年4月〜2011年3月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徳島県スポーツ指導者研修会の企画運営,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2002年〜2012年</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海部の民俗芸能調査事業, 徳島県地域伝統文化総合活性化委員会, 2010年4月〜2013年3月, 平成22・23・24年度文化芸術振興費補助金(文化遺産を活かした観光振興・地域活性化事業)による</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6"/>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志和岐集落調査, とくしま自治体問題研究所, 2010年4月〜2012年3月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徳島県立図書館主催阿波学会講演会, </w:t>
      </w:r>
      <w:r>
        <w:rPr>
          <w:rFonts w:ascii="" w:hAnsi="" w:cs="" w:eastAsia=""/>
          <w:b w:val="false"/>
          <w:i w:val="false"/>
          <w:strike w:val="false"/>
          <w:color w:val="000000"/>
          <w:sz w:val="20"/>
          <w:u w:val="single"/>
        </w:rPr>
        <w:t>徳島県立図書館</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LEDが魅せるまち・とくしま推進協議会委員,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2009年5月〜2011年3月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吉野川市山川町,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2011年4月〜2012年3月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徳島県スポーツ指導者研修会の企画運営,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2002年〜2012年</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海部の民俗芸能調査事業, 徳島県地域伝統文化総合活性化委員会, 2010年4月〜2013年3月, 平成22・23・24年度文化芸術振興費補助金(文化遺産を活かした観光振興・地域活性化事業)による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「阿波木偶箱まわし」調査・伝承推進事業, 徳島県地域伝統文化総合活性化委員会, 2011年4月〜2014年3月, 平成23・24・25年度文化芸術振興費補助金(文化遺産を活かした観光振興・地域活性化事業)による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徳島県祭り・行事調査, 徳島県地域伝統文化総合活性化委員会, 2011年4月〜2014年3月, 平成23・24・25年度文化芸術振興費補助金(文化遺産を活かした観光振興・地域活性化事業)による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志和岐集落調査, とくしま自治体問題研究所, 2010年4月〜2012年3月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公開講座「徳島を学ぶ，徳島で考える」,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2011年9月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公開シンポジウム「地域への関わりの新たな戦略と課題」,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2011年10月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科学研究費委員会専門委員,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2011年12月〜2012年11月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東みよし町「旧三加茂町」,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2012年4月〜2013年3月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徳島県スポーツ指導者研修会の企画運営,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2002年〜2012年</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徳島県内高校生による科学研究発表会, 徳島県高等学校科学研究発表会, 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海部の民俗芸能調査事業, 徳島県地域伝統文化総合活性化委員会, 2010年4月〜2013年3月, 平成22・23・24年度文化芸術振興費補助金(文化遺産を活かした観光振興・地域活性化事業)による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「阿波木偶箱まわし」調査・伝承推進事業, 徳島県地域伝統文化総合活性化委員会, 2011年4月〜2014年3月, 平成23・24・25年度文化芸術振興費補助金(文化遺産を活かした観光振興・地域活性化事業)による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徳島県祭り・行事調査, 徳島県地域伝統文化総合活性化委員会, 2011年4月〜2014年3月, 平成23・24・25年度文化芸術振興費補助金(文化遺産を活かした観光振興・地域活性化事業)による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徳島県南地域の防災，まちづくりに関わる調査・地域連携, 海部郡美波町，海陽町, 2012年4月〜2013年3月, 平成24年度学部長裁量経費(総合科学部創生研究プロジェクト)「地域の潜在力を活用した防災の実現に関する総合的研究-過疎高齢化時代の新たな防災にむけて」による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タウンフォーラム地域再生いどばた会議 ∼地域を救う「つながり」∼,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久田 旭彦</w:t>
      </w:r>
      <w:r>
        <w:rPr>
          <w:rFonts w:ascii="" w:hAnsi="" w:cs="" w:eastAsia=""/>
          <w:b w:val="false"/>
          <w:i w:val="false"/>
          <w:strike w:val="false"/>
          <w:color w:val="000000"/>
          <w:sz w:val="20"/>
          <w:u w:val="none"/>
        </w:rPr>
        <w:t>, サイエンスアゴラ2012 『科学アイデアコンテスト紹介』, 2012年11月〜11月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科学研究費委員会専門委員,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2011年12月〜2012年11月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阿南市,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2013年4月〜2015年3月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徳島県内高校生による科学研究発表会, 徳島県高等学校科学研究発表会, 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「阿波木偶箱まわし」調査・伝承推進事業, 徳島県地域伝統文化総合活性化委員会, 2011年4月〜2014年3月, 平成23・24・25年度文化芸術振興費補助金(文化遺産を活かした観光振興・地域活性化事業)による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徳島県祭り・行事調査, 徳島県地域伝統文化総合活性化委員会, 2011年4月〜2014年3月, 平成23・24・25年度文化芸術振興費補助金(文化遺産を活かした観光振興・地域活性化事業)による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「美波町木岐の津波防災とまちづくり」調査事業, 徳島県南部総合県民局，美波町，木岐まちづくり協議会, 2013年4月〜2014年3月, 平成25年度「地域がキャンパス」事業経費による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「地域の持続的発展に資する機動型臨地教育/研究拠点(フィールドステーション)の形成」事業, 徳島県南部県民局，美波町，木岐まちづくり協議会, 2013年4月〜2014年3月, 平成25年度徳島大学パイロット事業支援プログラム(社会貢献支援事業)による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公開シンポジウム「川の流域史-吉野川の特性と文化的景観-」,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平成25年度 地域再生人材創出講座,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2013年11月〜11月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アワガミ国際ミニプリント展審査員, 一般社団法人阿波和紙伝統産業会館, 2013年10月〜11月</w:t>
      </w:r>
    </w:p>
    <w:p>
      <w:pPr>
        <w:numPr>
          <w:numId w:val="9"/>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科学研究費委員会専門委員,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2013年4月〜2014年3月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教科科目第一委員会専門委員, 独立行政法人大学入試センター, 2013年4月〜2015年3月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阿南市,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2013年4月〜2015年3月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被災地の今 伝え続けて(東日本大震災，特に福島の現状と課題を伝える), </w:t>
      </w:r>
      <w:r>
        <w:rPr>
          <w:rFonts w:ascii="" w:hAnsi="" w:cs="" w:eastAsia=""/>
          <w:b w:val="false"/>
          <w:i w:val="false"/>
          <w:strike w:val="false"/>
          <w:color w:val="000000"/>
          <w:sz w:val="20"/>
          <w:u w:val="single"/>
        </w:rPr>
        <w:t>生物科学講座</w:t>
      </w:r>
      <w:r>
        <w:rPr>
          <w:rFonts w:ascii="" w:hAnsi="" w:cs="" w:eastAsia=""/>
          <w:b w:val="false"/>
          <w:i w:val="false"/>
          <w:strike w:val="false"/>
          <w:color w:val="000000"/>
          <w:sz w:val="20"/>
          <w:u w:val="none"/>
        </w:rPr>
        <w:t>, 2014年4月〜2018年3月, 徳島新聞2017年3月8日朝刊p.33掲載</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徳大生と自由研究を考えよう∼食べ物をおいしくする微生物の力∼, </w:t>
      </w:r>
      <w:r>
        <w:rPr>
          <w:rFonts w:ascii="" w:hAnsi="" w:cs="" w:eastAsia=""/>
          <w:b w:val="false"/>
          <w:i w:val="false"/>
          <w:strike w:val="false"/>
          <w:color w:val="000000"/>
          <w:sz w:val="20"/>
          <w:u w:val="single"/>
        </w:rPr>
        <w:t>社会創生学科</w:t>
      </w:r>
      <w:r>
        <w:rPr>
          <w:rFonts w:ascii="" w:hAnsi="" w:cs="" w:eastAsia=""/>
          <w:b w:val="false"/>
          <w:i w:val="false"/>
          <w:strike w:val="false"/>
          <w:color w:val="000000"/>
          <w:sz w:val="20"/>
          <w:u w:val="none"/>
        </w:rPr>
        <w:t>, 2014年8月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徳島県内高校生による科学研究発表会, 徳島県高等学校科学研究発表会, 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徳島県南地域における津波体験の記憶とその伝承に関する調査研究, 徳島県南部県民局，牟岐町, 2014年4月〜2015年3月, 平成26年度徳島大学パイロット事業支援プログラム(社会貢献支援事業)による</w:t>
      </w:r>
    </w:p>
    <w:p>
      <w:pPr>
        <w:numPr>
          <w:numId w:val="10"/>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地域がキャンパス推進事業, 徳島県南部総合県民局経営企画部&lt;美波&gt;, 2014年6月〜2015年3月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内藤 徹</w:t>
      </w:r>
      <w:r>
        <w:rPr>
          <w:rFonts w:ascii="" w:hAnsi="" w:cs="" w:eastAsia=""/>
          <w:b w:val="false"/>
          <w:i w:val="false"/>
          <w:strike w:val="false"/>
          <w:color w:val="000000"/>
          <w:sz w:val="20"/>
          <w:u w:val="none"/>
        </w:rPr>
        <w:t xml:space="preserve">, 平成26年度教員免許状更新講習,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山口 鉄生</w:t>
      </w:r>
      <w:r>
        <w:rPr>
          <w:rFonts w:ascii="" w:hAnsi="" w:cs="" w:eastAsia=""/>
          <w:b w:val="false"/>
          <w:i w:val="false"/>
          <w:strike w:val="false"/>
          <w:color w:val="000000"/>
          <w:sz w:val="20"/>
          <w:u w:val="none"/>
        </w:rPr>
        <w:t>, 糖尿病予防のための運動セミナー, 公益財団法人 とくしま産業振興機構との連携, 2014年10月〜10月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山口 鉄生</w:t>
      </w:r>
      <w:r>
        <w:rPr>
          <w:rFonts w:ascii="" w:hAnsi="" w:cs="" w:eastAsia=""/>
          <w:b w:val="false"/>
          <w:i w:val="false"/>
          <w:strike w:val="false"/>
          <w:color w:val="000000"/>
          <w:sz w:val="20"/>
          <w:u w:val="none"/>
        </w:rPr>
        <w:t>, 糖尿病予防のための運動セミナー, 鳴門市役所との連携, 2014年10月〜2015年2月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教科科目第一委員会専門委員, 独立行政法人大学入試センター, 2013年4月〜2015年3月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鳴門市,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2015年4月〜2017年3月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衣川 仁</w:t>
      </w:r>
      <w:r>
        <w:rPr>
          <w:rFonts w:ascii="" w:hAnsi="" w:cs="" w:eastAsia=""/>
          <w:b w:val="false"/>
          <w:i w:val="false"/>
          <w:strike w:val="false"/>
          <w:color w:val="000000"/>
          <w:sz w:val="20"/>
          <w:u w:val="none"/>
        </w:rPr>
        <w:t xml:space="preserve">, 明治大学・徳島大学・徳島県連携特別企画講座,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被災地の今 伝え続けて(東日本大震災，特に福島の現状と課題を伝える), </w:t>
      </w:r>
      <w:r>
        <w:rPr>
          <w:rFonts w:ascii="" w:hAnsi="" w:cs="" w:eastAsia=""/>
          <w:b w:val="false"/>
          <w:i w:val="false"/>
          <w:strike w:val="false"/>
          <w:color w:val="000000"/>
          <w:sz w:val="20"/>
          <w:u w:val="single"/>
        </w:rPr>
        <w:t>生物科学講座</w:t>
      </w:r>
      <w:r>
        <w:rPr>
          <w:rFonts w:ascii="" w:hAnsi="" w:cs="" w:eastAsia=""/>
          <w:b w:val="false"/>
          <w:i w:val="false"/>
          <w:strike w:val="false"/>
          <w:color w:val="000000"/>
          <w:sz w:val="20"/>
          <w:u w:val="none"/>
        </w:rPr>
        <w:t>, 2014年4月〜2018年3月, 徳島新聞2017年3月8日朝刊p.33掲載</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徳島市立高校課題研究に対する指導助言, </w:t>
      </w:r>
      <w:r>
        <w:rPr>
          <w:rFonts w:ascii="" w:hAnsi="" w:cs="" w:eastAsia=""/>
          <w:b w:val="false"/>
          <w:i w:val="false"/>
          <w:strike w:val="false"/>
          <w:color w:val="000000"/>
          <w:sz w:val="20"/>
          <w:u w:val="single"/>
        </w:rPr>
        <w:t>徳島市立高等学校</w:t>
      </w:r>
      <w:r>
        <w:rPr>
          <w:rFonts w:ascii="" w:hAnsi="" w:cs="" w:eastAsia=""/>
          <w:b w:val="false"/>
          <w:i w:val="false"/>
          <w:strike w:val="false"/>
          <w:color w:val="000000"/>
          <w:sz w:val="20"/>
          <w:u w:val="none"/>
        </w:rPr>
        <w:t>, 2015年10月〜2016年3月, H27年市立高校代表(ポスター発表)</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放送大学徳島学習センター平成27年度第2学期面接授業「藍染め・染料の科学」, 放送大学徳島学習センター, 2015年12月〜12月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徳島県スーパーサイエンスハイスクール生徒研究合同発表会, 徳島県SSH生徒研究合同発表会実行委員会, 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四国活性化プロジェクト「四国活性化フォーラム2015「ニュースポーツで創る四国の明るい未来」」第2部ニュースポーツで地域活性化の徳島大学「OUR合戦」を企画実施発表の指導,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2015年7月〜12月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TEDxTokushimaU 開催準備委員会,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11"/>
        </w:numPr>
        <w:autoSpaceDE w:val="off"/>
        <w:autoSpaceDN w:val="off"/>
        <w:spacing w:line="-240" w:lineRule="auto"/>
        <w:ind w:left="30"/>
      </w:pPr>
      <w:r>
        <w:rPr>
          <w:rFonts w:ascii="" w:hAnsi="" w:cs="" w:eastAsia=""/>
          <w:b w:val="false"/>
          <w:i w:val="false"/>
          <w:strike w:val="false"/>
          <w:color w:val="000000"/>
          <w:sz w:val="20"/>
          <w:u w:val="single"/>
        </w:rPr>
        <w:t>内藤 徹</w:t>
      </w:r>
      <w:r>
        <w:rPr>
          <w:rFonts w:ascii="" w:hAnsi="" w:cs="" w:eastAsia=""/>
          <w:b w:val="false"/>
          <w:i w:val="false"/>
          <w:strike w:val="false"/>
          <w:color w:val="000000"/>
          <w:sz w:val="20"/>
          <w:u w:val="none"/>
        </w:rPr>
        <w:t xml:space="preserve">, 平成27年度教員免許状更新講習,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アワガミ国際ミニプリント展審査員, 一般社団法人阿波和紙伝統産業会館, 2015年10月〜11月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