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歴史と文化(異文化/自文化研究へのいざない),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2009年度前期の全学共通教育において優秀教員に選ばれた．, 共通教育賞, 徳島大学共通教育, 2009年9月.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矢部 拓也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久保田滋，樋口直人，矢部拓也，高木竜輔編著『再帰的近代化の政治社会学:吉野川可動堰問題と民主主義の実験』，ミネルヴァ書房，2008年, 地域社会学会奨励賞(共同研究の部), 地域社会学会, 2009年5月.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地域の情報化推進に功績があった, e-とくしま表彰(団体部門),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地域ICT課題解決全般に関する活動において実行性の高い成果が 期待される業績を収めた, e-とくしま推進財団表彰(団体部門), 財団法人e-とくしま推進財団, 2009年11月.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耕市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地理空間学会 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地理空間学会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2010年6月.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日本都市再開発事業的最近動向, 2009中国第六届草原文化百家論伝『城市発展予草原文明』優秀賞, 内蒙古草原文化保存発展基金会, 2010年9月.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日本农业协同组合进行考察, 第3回中国合作経済高層論壇優秀論文3等賞, 中国合作経済学会, 2010年11月.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Yasuo Oyama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Reviewer, Top Reviewer in Toxicology In Vitro 2010,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Elsevier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Dec. 2010.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Yasuo Oyama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Reviewer, Top Reviewer in Toxicology 2010,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Elsevier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Dec. 2010.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歴史と文化(沖縄社会文化論),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2011年4月.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矢部 拓也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ボランティア実践,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2011年4月.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渡部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他12名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基礎生物学実験N,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基礎生物学実験N,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渡部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基礎生物学H,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内藤 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Regional Agglomeration and Transfer of Pollution Technology under the presence of Transboundary Pollution, 総合科学優秀賞,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総合科学部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2011年6月.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第65回記念二紀展にて絵画作品「Still Life」 F150号, 会員賞, 社団法人二紀会, 2011年10月.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資産保有課税における課税標準の選択:固定資産税(日本)とレイト(香港)の比較分析の視点, 第20回租税資料館賞(論文の部), 財団法人租税資料館, 2011年11月.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内藤 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伊ヶ崎 大理, 福山 博文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空間と持続可能な環境政策の理論的研究, 日本地域学会学会賞著作賞,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日本地域学会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2011年11月.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情報通信の発展に貢献した, 四国総合通信局長表彰, 総務省四国総合通信局, 2011年6月.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歴史と文化(異文化/自文化研究へのいざない),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石井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 (教養科目群),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渡部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他14名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基礎生物学実験B,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資産保有課税における課税標準の選択:固定資産税(日本)とレイト(香港)の比較分析の視点, 平成24年度康楽賞(教員の部),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Kozo Mayumi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Bioeconomics, Georgescu-Roegen Award (The Maiden Recipient, Unconventional Thinking Category), The 13th Delhi Sustainable Development Summit, Feb. 2013.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優秀論文賞, 日本植物分類学会, 2013年3月.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「つたえること」と「ものづくり」∼藍染の科学∼,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基礎生物学実験B,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服部 武文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Murakami Shinya, Mukai Mai, Yamada Tatsuhiko, Hirochika Hirohiko, Ike Masakazu, Tokuyasu Ken, Suzuki Shiro, Sakamoto Masahiro, Umezawa Toshiaki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Rapid analysis of transgenic rice straw using near-infrared spectroscopy, 日本植物細胞分子生物学会論文賞, 日本植物細胞分子生物学会, 2013年9月.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齋藤 稔,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中田 和義, 山城 考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Factors affecting distribution of freshwater shrimps and prawns in the Hiwasa River, southern central Japan, 学会賞(論文賞), 日本甲殻類学会, 2014年.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釘打ち法を使った絵画表現研究 -作品「Still life(Purple smoke)」, 三木康楽賞,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2014年1月.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王 冷然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『適合性原則と私法秩序』(信山社，2010年), 津谷裕貴・消費者法学術実践賞, 津谷裕貴・消費者法学術実践賞選考委員会, 2014年3月.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環境とバイオテクノロジー,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2014年4月.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歴史と文化(沖縄社会文化論),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2014年4月.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基礎生物学T,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渡部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基礎生物学H,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内藤 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Optimal privatization and environmental regulation in a differentiated mixed oligopoly, 日本応用経済学会学術論文賞,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日本応用経済学会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2014年6月.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徳島県歯科医師会「歯科治療電話相談」のテキストマイニングによる分析, 第2回日本歯科医療管理学会賞優秀賞(教育・研究機関部門), 日本歯科医療管理学会, 2014年7月.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日本歯科医療管理学会四国支部表彰, 日本歯科医療管理学会四国支部, 2014年9月.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木版画作品, 第9回高知国際版画トリエンナーレ展準大賞, 土佐和紙国際化実行委員会, 2014年10月.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横井川 久己男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食品微生物の機能制御に関する研究, 三木康楽賞,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2015年2月.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小田切 康彦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小田切康彦(2014)『行政-市民間協働の効用:実証的接近』法律文化社, 第13回日本NPO学会賞優秀賞, 日本NPO学会, 2015年3月.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土屋 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生命倫理と現代社会Ⅱ,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ミルクの科学,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歴史と文化(異文化/自文化研究へのいざない),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村上 敬一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2015年度前期「共通教育賞」,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総合科学部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日本地方自治研究学会賞(著作部門), 日本地方自治研究学会,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第69回二紀展(国立新美術館)にて絵画作品「空花」F150号, 会員賞, 一般社団法人二紀会, 2015年10月.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内藤 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空間と持続可能な環境政策の理論的研究, 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