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歴史と文化(異文化/自文化研究へのいざない),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2009年度前期の全学共通教育において優秀教員に選ばれた．, 共通教育賞, 徳島大学共通教育, 2009年9月.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矢部 拓也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久保田滋，樋口直人，矢部拓也，高木竜輔編著『再帰的近代化の政治社会学:吉野川可動堰問題と民主主義の実験』，ミネルヴァ書房，2008年, 地域社会学会奨励賞(共同研究の部), 地域社会学会, 2009年5月.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敦也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地域の情報化推進に功績があった, e-とくしま表彰(団体部門),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敦也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地域ICT課題解決全般に関する活動において実行性の高い成果が 期待される業績を収めた, e-とくしま推進財団表彰(団体部門), 財団法人e-とくしま推進財団, 2009年11月.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耕市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地理空間学会 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地理空間学会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歴史と文化(沖縄社会文化論),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矢部 拓也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ボランティア実践,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第65回記念二紀展にて絵画作品「Still Life」 F150号, 会員賞, 社団法人二紀会, 2011年10月.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敦也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情報通信の発展に貢献した, 四国総合通信局長表彰, 総務省四国総合通信局, 2011年6月.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歴史と文化(異文化/自文化研究へのいざない),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石井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共通教育 (教養科目群),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2012年9月.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釘打ち法を使った絵画表現研究 -作品「Still life(Purple smoke)」, 三木康楽賞,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歴史と文化(沖縄社会文化論),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木版画作品, 第9回高知国際版画トリエンナーレ展準大賞, 土佐和紙国際化実行委員会, 2014年10月.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生命倫理と現代社会Ⅱ,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歴史と文化(異文化/自文化研究へのいざない),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2015年度前期「共通教育賞」,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総合科学部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第69回二紀展(国立新美術館)にて絵画作品「空花」F150号, 会員賞, 一般社団法人二紀会, 2015年10月.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