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高句麗王陵研究, 韓国東北亞歴史財団,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信義,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新藤兼人監督に贈る, --- ガラスのかけらの痛み―新藤兼人監督の原爆映画― ---, ガリ版の灯を守る会, 明石市,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菊池 敏夫,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建国前後の上海, --- 『正気の歌』から『文天祥』へ ---, 研文出版,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照本 勝紹,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太宰治資料展 照本勝紹コレクション, --- 太宰治と徳島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稔, 上野 千鶴子, 北田 暁大, 小森 陽一, 成田 龍一, 内海 愛子, 加納 実紀代, 早乙女 勝元,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藤目 ゆき, 丸川 哲史, 道場 親信, 屋嘉比 収, 吉見 俊哉, 井上 ひさし, 金 石範, 無着 成恭 : </w:t>
      </w:r>
      <w:r>
        <w:rPr>
          <w:rFonts w:ascii="" w:hAnsi="" w:cs="" w:eastAsia=""/>
          <w:b w:val="false"/>
          <w:i w:val="false"/>
          <w:strike w:val="false"/>
          <w:color w:val="000000"/>
          <w:sz w:val="20"/>
          <w:u w:val="none"/>
        </w:rPr>
        <w:t xml:space="preserve">戦後日本スタディーズ1 40・50年代, --- サークル詩・記録・アヴァンギャルド 一九五〇年代文学の振幅，『山びこ学校』から戦後日本を読む ---, </w:t>
      </w:r>
      <w:r>
        <w:rPr>
          <w:rFonts w:ascii="" w:hAnsi="" w:cs="" w:eastAsia=""/>
          <w:b w:val="false"/>
          <w:i w:val="false"/>
          <w:strike w:val="false"/>
          <w:color w:val="000000"/>
          <w:sz w:val="20"/>
          <w:u w:val="single"/>
        </w:rPr>
        <w:t>紀伊國屋書店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認知哲学, --- 心と脳のエピステモロジー ---, 新曜社,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 解説・総目次・索引,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英文学の地平―テクスト・人間・文化―, --- 『貴婦人の群れ』における語りと時間の問題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松隈 洋, 笠原 一人,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建築家 本野精吾展―モダンデザインの先駆者―, 京都工芸繊維大学美術工芸資料館, 京都,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忠雄, 丸川 哲史, 栗原 裕一郎, 角田 光代, 重松 清, 小林 照幸, 島尾 伸三, 開高 健, アンヌ バヤール＝坂井,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糸井 重里, 森 雅樹, 長野 重一, 佐々木 基一, 荻 昌弘, 小松 左京, 根本 きこ, 山口 瞳, 武田 百合子, 西園寺 公一, 田中 祐三, 矢崎 泰久, 開高 道子, 中根 隆行, 吉武 力生, 倉数 茂, 淺野 卓夫, 金子 遊, 町屋 春子 : </w:t>
      </w:r>
      <w:r>
        <w:rPr>
          <w:rFonts w:ascii="" w:hAnsi="" w:cs="" w:eastAsia=""/>
          <w:b w:val="false"/>
          <w:i w:val="false"/>
          <w:strike w:val="false"/>
          <w:color w:val="000000"/>
          <w:sz w:val="20"/>
          <w:u w:val="none"/>
        </w:rPr>
        <w:t xml:space="preserve">KAWADE夢ムック 文藝別冊 開高健 生誕80年記念総特集, --- 紙と真実 開高健の知的探求について，開高健作品ガイド ノンフィクション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姜 進, 晏 妮,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娯悦大衆 民国上海女性文化解読, --- 従表演女性到女性表演 ---, 上海辞書出版社,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日文研叢書45,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Mikael S. Adolphson,The Teeth and Claws of the Buddha:Monastic Warriors and Sohei in Japanese History,Honolulu:University of Hawai'i Press,2007.xvi+212pp., </w:t>
      </w:r>
      <w:r>
        <w:rPr>
          <w:rFonts w:ascii="" w:hAnsi="" w:cs="" w:eastAsia=""/>
          <w:b w:val="false"/>
          <w:i w:val="true"/>
          <w:strike w:val="false"/>
          <w:color w:val="000000"/>
          <w:sz w:val="20"/>
          <w:u w:val="none"/>
        </w:rPr>
        <w:t xml:space="preserve">日本仏教綜合研究,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Histoire municipale en France, --- l'exemple de la région parisienne ---, </w:t>
      </w:r>
      <w:r>
        <w:rPr>
          <w:rFonts w:ascii="" w:hAnsi="" w:cs="" w:eastAsia=""/>
          <w:b w:val="false"/>
          <w:i w:val="true"/>
          <w:strike w:val="false"/>
          <w:color w:val="000000"/>
          <w:sz w:val="20"/>
          <w:u w:val="none"/>
        </w:rPr>
        <w:t xml:space="preserve">Bulletin de la Société historique de Suresnes, </w:t>
      </w:r>
      <w:r>
        <w:rPr>
          <w:rFonts w:ascii="" w:hAnsi="" w:cs="" w:eastAsia=""/>
          <w:b w:val="true"/>
          <w:i w:val="false"/>
          <w:strike w:val="false"/>
          <w:color w:val="000000"/>
          <w:sz w:val="20"/>
          <w:u w:val="none"/>
        </w:rPr>
        <w:t xml:space="preserve">Vol.XI,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46-59,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heisses (Schlacht)"Feld":, </w:t>
      </w:r>
      <w:r>
        <w:rPr>
          <w:rFonts w:ascii="" w:hAnsi="" w:cs="" w:eastAsia=""/>
          <w:b w:val="false"/>
          <w:i w:val="true"/>
          <w:strike w:val="false"/>
          <w:color w:val="000000"/>
          <w:sz w:val="20"/>
          <w:u w:val="none"/>
        </w:rPr>
        <w:t xml:space="preserve">Minikomi. Informationen des Akademischen Arbeitskreises Japan,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24-31,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家破国碎思家国, --- 四十年代的上海話劇与``五四''精神 ---, </w:t>
      </w:r>
      <w:r>
        <w:rPr>
          <w:rFonts w:ascii="" w:hAnsi="" w:cs="" w:eastAsia=""/>
          <w:b w:val="false"/>
          <w:i w:val="true"/>
          <w:strike w:val="false"/>
          <w:color w:val="000000"/>
          <w:sz w:val="20"/>
          <w:u w:val="none"/>
        </w:rPr>
        <w:t xml:space="preserve">解放軍芸術学院学報,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回顧近代日本的魏晋南北朝文化史研究, </w:t>
      </w:r>
      <w:r>
        <w:rPr>
          <w:rFonts w:ascii="" w:hAnsi="" w:cs="" w:eastAsia=""/>
          <w:b w:val="false"/>
          <w:i w:val="true"/>
          <w:strike w:val="false"/>
          <w:color w:val="000000"/>
          <w:sz w:val="20"/>
          <w:u w:val="none"/>
        </w:rPr>
        <w:t xml:space="preserve">中国魏晋南北朝史国際学術研討曁中国魏晋南北朝史学会第9届年会論文集, </w:t>
      </w:r>
      <w:r>
        <w:rPr>
          <w:rFonts w:ascii="" w:hAnsi="" w:cs="" w:eastAsia=""/>
          <w:b w:val="false"/>
          <w:i w:val="false"/>
          <w:strike w:val="false"/>
          <w:color w:val="000000"/>
          <w:sz w:val="20"/>
          <w:u w:val="none"/>
        </w:rPr>
        <w:t>13-17,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都市の入移民と文化, --- 19世紀パリの事例から考える ---,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47-56,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Ryuji Yorioka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Günter Grass nach der Wende., --- Zu seinem Schatten-Motiv. ---, </w:t>
      </w:r>
      <w:r>
        <w:rPr>
          <w:rFonts w:ascii="" w:hAnsi="" w:cs="" w:eastAsia=""/>
          <w:b w:val="false"/>
          <w:i w:val="true"/>
          <w:strike w:val="false"/>
          <w:color w:val="000000"/>
          <w:sz w:val="20"/>
          <w:u w:val="none"/>
        </w:rPr>
        <w:t xml:space="preserve">Neue Beiträge zur Germanistik,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Speaking Japanese in Japan: Issues for English Speakers, </w:t>
      </w:r>
      <w:r>
        <w:rPr>
          <w:rFonts w:ascii="" w:hAnsi="" w:cs="" w:eastAsia=""/>
          <w:b w:val="false"/>
          <w:i w:val="true"/>
          <w:strike w:val="false"/>
          <w:color w:val="000000"/>
          <w:sz w:val="20"/>
          <w:u w:val="none"/>
        </w:rPr>
        <w:t xml:space="preserve">Babel, </w:t>
      </w:r>
      <w:r>
        <w:rPr>
          <w:rFonts w:ascii="" w:hAnsi="" w:cs="" w:eastAsia=""/>
          <w:b w:val="true"/>
          <w:i w:val="false"/>
          <w:strike w:val="false"/>
          <w:color w:val="000000"/>
          <w:sz w:val="20"/>
          <w:u w:val="none"/>
        </w:rPr>
        <w:t xml:space="preserve">Vol.44:2, </w:t>
      </w:r>
      <w:r>
        <w:rPr>
          <w:rFonts w:ascii="" w:hAnsi="" w:cs="" w:eastAsia=""/>
          <w:b w:val="false"/>
          <w:i w:val="false"/>
          <w:strike w:val="false"/>
          <w:color w:val="000000"/>
          <w:sz w:val="20"/>
          <w:u w:val="none"/>
        </w:rPr>
        <w:t>33-38, 2010.</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国際シンポジウム35 東アジア近代における概念と知の再編成,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249-261,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Strafmal zur Koerperkunst - Kleine Geschichte der Taetowierung.,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139-149,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 Gangstersyndikat Yamaguchi-gumi - Ein Blick in die Unterwelt.,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194-207,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コンピタンス指向の言語教育 - ドイツの教育標準がひらく展望とその問題点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15-38,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R.ヴァーグナーにおけるトリスタンとジークフリート,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東潮「鳥居龍蔵のアジア踏査行-中国西南・大興安嶺・黒龍江(アムール川)・樺太(サハリン-,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65-164,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植民地主義による変容-エジプトにおけるムスリム同胞団の躍進とサイイド・クトゥブ思想の深化-,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カテゴリー分類が引き起こす認識の変化 ー英語の色彩語彙yellowの場合ー,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75-82,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岡本韋庵『千島日誌』翻刻,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63-198,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内地農民と台湾東部移民村 : 『台湾総督府文書』の分析を中心に,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高句麗の考古学史,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18-21,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証言と資料・文学雑誌『人民文学』の時代, --- 元発行責任者・柴崎公三郎氏へのインタビュー ---, </w:t>
      </w:r>
      <w:r>
        <w:rPr>
          <w:rFonts w:ascii="" w:hAnsi="" w:cs="" w:eastAsia=""/>
          <w:b w:val="false"/>
          <w:i w:val="true"/>
          <w:strike w:val="false"/>
          <w:color w:val="000000"/>
          <w:sz w:val="20"/>
          <w:u w:val="single"/>
        </w:rPr>
        <w:t>和光大学現代人間学部紀要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209-237,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岡本韋庵『日本維新人物志』訳註抄(一),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21-41,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letzte Gaststätte:, --- Ehrenamtlich im Hospiz ---, </w:t>
      </w:r>
      <w:r>
        <w:rPr>
          <w:rFonts w:ascii="" w:hAnsi="" w:cs="" w:eastAsia=""/>
          <w:b w:val="false"/>
          <w:i w:val="true"/>
          <w:strike w:val="false"/>
          <w:color w:val="000000"/>
          <w:sz w:val="20"/>
          <w:u w:val="none"/>
        </w:rPr>
        <w:t xml:space="preserve">V - Vorarlberger Zeitschrift für Literatur,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118-130,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西洋哲学に於ける死生観．二月例会報告, </w:t>
      </w:r>
      <w:r>
        <w:rPr>
          <w:rFonts w:ascii="" w:hAnsi="" w:cs="" w:eastAsia=""/>
          <w:b w:val="false"/>
          <w:i w:val="true"/>
          <w:strike w:val="false"/>
          <w:color w:val="000000"/>
          <w:sz w:val="20"/>
          <w:u w:val="none"/>
        </w:rPr>
        <w:t xml:space="preserve">兵庫・生と死を考える会会報,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読書のススメ(97), --- ルイス・セプルベダ「カモメに飛ぶことを教えた猫」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読書のススメ(98), --- レイ・ブラッドベリ「華氏451度」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甦る 大坂懐徳堂,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26-28,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読書のススメ(99), --- 村上春樹「羊をめぐる冒険」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岡本太郎の徳島体験〈上〉, --- 阿波踊り見物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No.23429, </w:t>
      </w:r>
      <w:r>
        <w:rPr>
          <w:rFonts w:ascii="" w:hAnsi="" w:cs="" w:eastAsia=""/>
          <w:b w:val="false"/>
          <w:i w:val="false"/>
          <w:strike w:val="false"/>
          <w:color w:val="000000"/>
          <w:sz w:val="20"/>
          <w:u w:val="none"/>
        </w:rPr>
        <w:t>13,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岡本太郎の徳島体験〈下〉, --- 人形浄瑠璃に関心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No.23430, </w:t>
      </w:r>
      <w:r>
        <w:rPr>
          <w:rFonts w:ascii="" w:hAnsi="" w:cs="" w:eastAsia=""/>
          <w:b w:val="false"/>
          <w:i w:val="false"/>
          <w:strike w:val="false"/>
          <w:color w:val="000000"/>
          <w:sz w:val="20"/>
          <w:u w:val="none"/>
        </w:rPr>
        <w:t>12,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安部公房と北海道の荒野,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40-41,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読書のススメ(100), --- いしいしんじ「四とそれ以上の国」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読書のススメ(101), --- ベルンハルト・シュリンク「朗読者」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読書のススメ(102), --- 賀川豊彦「空中征服」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太宰治と花田清輝, --- 県立図書館で「生誕100年展」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No.23541, </w:t>
      </w:r>
      <w:r>
        <w:rPr>
          <w:rFonts w:ascii="" w:hAnsi="" w:cs="" w:eastAsia=""/>
          <w:b w:val="false"/>
          <w:i w:val="false"/>
          <w:strike w:val="false"/>
          <w:color w:val="000000"/>
          <w:sz w:val="20"/>
          <w:u w:val="none"/>
        </w:rPr>
        <w:t>12,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読書のススメ(103), --- 吉本ばなな「アムリタ」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読書のススメ(104), --- 夏目漱石「三四郎」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読書のススメ(105), --- ジュースキント「ゾマーさんのこと」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合同研究会の経緯と成果, </w:t>
      </w:r>
      <w:r>
        <w:rPr>
          <w:rFonts w:ascii="" w:hAnsi="" w:cs="" w:eastAsia=""/>
          <w:b w:val="false"/>
          <w:i w:val="true"/>
          <w:strike w:val="false"/>
          <w:color w:val="000000"/>
          <w:sz w:val="20"/>
          <w:u w:val="single"/>
        </w:rPr>
        <w:t>原爆文学研究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210-212,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読書のススメ(106), --- 茨木のり子「汲む―Y.Y.に―」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書評:高澤紀恵著『近世パリに生きる―ソシアビリテと秩序―』岩波書店，2008年,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99-101,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読書のススメ(107), --- 松本清張「或る『小倉日記』伝」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ジークフリート伝説のルーツを探る, </w:t>
      </w:r>
      <w:r>
        <w:rPr>
          <w:rFonts w:ascii="" w:hAnsi="" w:cs="" w:eastAsia=""/>
          <w:b w:val="false"/>
          <w:i w:val="true"/>
          <w:strike w:val="false"/>
          <w:color w:val="000000"/>
          <w:sz w:val="20"/>
          <w:u w:val="none"/>
        </w:rPr>
        <w:t xml:space="preserve">リヒャルト・ワーグナー楽劇「ニーベルングの指環」第2日『ジークフリート』, </w:t>
      </w:r>
      <w:r>
        <w:rPr>
          <w:rFonts w:ascii="" w:hAnsi="" w:cs="" w:eastAsia=""/>
          <w:b w:val="false"/>
          <w:i w:val="false"/>
          <w:strike w:val="false"/>
          <w:color w:val="000000"/>
          <w:sz w:val="20"/>
          <w:u w:val="none"/>
        </w:rPr>
        <w:t>25-28,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読書のススメ(108), --- ジョン・カーリン「インビクダス 負けざる者たち」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家破国砕思家国, --- 四十年代の話劇及び「五四」精神 ---, </w:t>
      </w:r>
      <w:r>
        <w:rPr>
          <w:rFonts w:ascii="" w:hAnsi="" w:cs="" w:eastAsia=""/>
          <w:b w:val="false"/>
          <w:i w:val="true"/>
          <w:strike w:val="false"/>
          <w:color w:val="000000"/>
          <w:sz w:val="20"/>
          <w:u w:val="none"/>
        </w:rPr>
        <w:t xml:space="preserve">「五四与中国現当代文学」国際シンポジュウム, </w:t>
      </w:r>
      <w:r>
        <w:rPr>
          <w:rFonts w:ascii="" w:hAnsi="" w:cs="" w:eastAsia=""/>
          <w:b w:val="false"/>
          <w:i w:val="false"/>
          <w:strike w:val="false"/>
          <w:color w:val="000000"/>
          <w:sz w:val="20"/>
          <w:u w:val="none"/>
        </w:rPr>
        <w:t>中国北京,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国際ラウンドテーブル:上海都市空間の中の演劇，映像, </w:t>
      </w:r>
      <w:r>
        <w:rPr>
          <w:rFonts w:ascii="" w:hAnsi="" w:cs="" w:eastAsia=""/>
          <w:b w:val="false"/>
          <w:i w:val="false"/>
          <w:strike w:val="false"/>
          <w:color w:val="000000"/>
          <w:sz w:val="20"/>
          <w:u w:val="none"/>
        </w:rPr>
        <w:t>東京,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Colors as ad hoc concepts, </w:t>
      </w:r>
      <w:r>
        <w:rPr>
          <w:rFonts w:ascii="" w:hAnsi="" w:cs="" w:eastAsia=""/>
          <w:b w:val="false"/>
          <w:i w:val="true"/>
          <w:strike w:val="false"/>
          <w:color w:val="000000"/>
          <w:sz w:val="20"/>
          <w:u w:val="none"/>
        </w:rPr>
        <w:t xml:space="preserve">11th International Pragmatics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没有思想的思想, --- 論李長声的``知日''話語 ---, </w:t>
      </w:r>
      <w:r>
        <w:rPr>
          <w:rFonts w:ascii="" w:hAnsi="" w:cs="" w:eastAsia=""/>
          <w:b w:val="false"/>
          <w:i w:val="true"/>
          <w:strike w:val="false"/>
          <w:color w:val="000000"/>
          <w:sz w:val="20"/>
          <w:u w:val="none"/>
        </w:rPr>
        <w:t xml:space="preserve">「『沒有主義』?文本與語境脈絡，思想與意識型態的交會」國際學術研討會, </w:t>
      </w:r>
      <w:r>
        <w:rPr>
          <w:rFonts w:ascii="" w:hAnsi="" w:cs="" w:eastAsia=""/>
          <w:b w:val="false"/>
          <w:i w:val="false"/>
          <w:strike w:val="false"/>
          <w:color w:val="000000"/>
          <w:sz w:val="20"/>
          <w:u w:val="none"/>
        </w:rPr>
        <w:t>台北,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1950年代の「記録」, --- ダムと基地の問題を中心に ---, </w:t>
      </w:r>
      <w:r>
        <w:rPr>
          <w:rFonts w:ascii="" w:hAnsi="" w:cs="" w:eastAsia=""/>
          <w:b w:val="false"/>
          <w:i w:val="true"/>
          <w:strike w:val="false"/>
          <w:color w:val="000000"/>
          <w:sz w:val="20"/>
          <w:u w:val="none"/>
        </w:rPr>
        <w:t xml:space="preserve">第3回国際会議 日本近現代思想史を書き直す―移動と越境の視座から,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日中戦争期の上海話劇研究(1937-1945), --- 『申報』の広告及びオーラル·ウ ィシ ュアル叙述を中心に ---, </w:t>
      </w:r>
      <w:r>
        <w:rPr>
          <w:rFonts w:ascii="" w:hAnsi="" w:cs="" w:eastAsia=""/>
          <w:b w:val="false"/>
          <w:i w:val="true"/>
          <w:strike w:val="false"/>
          <w:color w:val="000000"/>
          <w:sz w:val="20"/>
          <w:u w:val="none"/>
        </w:rPr>
        <w:t xml:space="preserve">「中国現代文学新史料の発掘と研究」国際シンポジュウ, </w:t>
      </w:r>
      <w:r>
        <w:rPr>
          <w:rFonts w:ascii="" w:hAnsi="" w:cs="" w:eastAsia=""/>
          <w:b w:val="false"/>
          <w:i w:val="false"/>
          <w:strike w:val="false"/>
          <w:color w:val="000000"/>
          <w:sz w:val="20"/>
          <w:u w:val="none"/>
        </w:rPr>
        <w:t>中国北京,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Universität Wien, Institut für Ostasienwissenschaften,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Pavlov, Marx, and Surrealism, --- Abe Kobo's Objects in His Metamorphosis Stories ---, </w:t>
      </w:r>
      <w:r>
        <w:rPr>
          <w:rFonts w:ascii="" w:hAnsi="" w:cs="" w:eastAsia=""/>
          <w:b w:val="false"/>
          <w:i w:val="true"/>
          <w:strike w:val="false"/>
          <w:color w:val="000000"/>
          <w:sz w:val="20"/>
          <w:u w:val="none"/>
        </w:rPr>
        <w:t xml:space="preserve">Association for Asian Studies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日本の近代とハイマート―ドイツからの影響を中心に―,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明治の漢学者 有井進斎, </w:t>
      </w:r>
      <w:r>
        <w:rPr>
          <w:rFonts w:ascii="" w:hAnsi="" w:cs="" w:eastAsia=""/>
          <w:b w:val="false"/>
          <w:i w:val="true"/>
          <w:strike w:val="false"/>
          <w:color w:val="000000"/>
          <w:sz w:val="20"/>
          <w:u w:val="none"/>
        </w:rPr>
        <w:t xml:space="preserve">中四国地区中国学会平成21年度大会,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none"/>
        </w:rPr>
        <w:t xml:space="preserve">哲学会大会,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ギュンター・グラスの影のモチーフについて,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Hospizwesen und Palliativpflege in Japan.,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Jan.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ヴラジーミル・ナボコフの『プニン』における時間と空間,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都市の移民と文化, --- 19世紀後半のパリにおける地方出身者の事例 ---, </w:t>
      </w:r>
      <w:r>
        <w:rPr>
          <w:rFonts w:ascii="" w:hAnsi="" w:cs="" w:eastAsia=""/>
          <w:b w:val="false"/>
          <w:i w:val="true"/>
          <w:strike w:val="false"/>
          <w:color w:val="000000"/>
          <w:sz w:val="20"/>
          <w:u w:val="none"/>
        </w:rPr>
        <w:t xml:space="preserve">日仏歴史学会,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木管五重奏のためのフリップ=フロップ・ヴァリエーション, </w:t>
      </w:r>
      <w:r>
        <w:rPr>
          <w:rFonts w:ascii="" w:hAnsi="" w:cs="" w:eastAsia=""/>
          <w:b w:val="false"/>
          <w:i w:val="true"/>
          <w:strike w:val="false"/>
          <w:color w:val="000000"/>
          <w:sz w:val="20"/>
          <w:u w:val="none"/>
        </w:rPr>
        <w:t xml:space="preserve">長井記念ホール(徳島大学薬学部),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ドイツ初期労働者運動における連帯の射程,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哲郎,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神山 伸弘, 斉藤 吉弘, 中澤 高師, 飯島 伸彦, 鵜飼 健史, 白井 聡, 岡本 和彦, 小野 百合子, 中川 圭 : </w:t>
      </w:r>
      <w:r>
        <w:rPr>
          <w:rFonts w:ascii="" w:hAnsi="" w:cs="" w:eastAsia=""/>
          <w:b w:val="false"/>
          <w:i w:val="false"/>
          <w:strike w:val="false"/>
          <w:color w:val="000000"/>
          <w:sz w:val="20"/>
          <w:u w:val="none"/>
        </w:rPr>
        <w:t xml:space="preserve">差異のデモクラシー, --- 政治を問い直す 2 ---,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国学思想に見るジェンダー ∼ケガレとムスビをめぐって∼, 明石書店,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檜垣 立哉, 村瀬 鋼, 川崎 惣一, 谷口 薫, 村松 正隆 : </w:t>
      </w:r>
      <w:r>
        <w:rPr>
          <w:rFonts w:ascii="" w:hAnsi="" w:cs="" w:eastAsia=""/>
          <w:b w:val="false"/>
          <w:i w:val="false"/>
          <w:strike w:val="false"/>
          <w:color w:val="000000"/>
          <w:sz w:val="20"/>
          <w:u w:val="none"/>
        </w:rPr>
        <w:t xml:space="preserve">哲学という地図, --- 松永哲学を読む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第一巻,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哲学の立ち位置,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Workers and Law Enforcement in Japan, --- Routledge Library Editions: Japan Volume 7 ---, Routledge, New York,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僧兵=祈りと暴力の力, 講談社,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彫常二代目 : </w:t>
      </w:r>
      <w:r>
        <w:rPr>
          <w:rFonts w:ascii="" w:hAnsi="" w:cs="" w:eastAsia=""/>
          <w:b w:val="false"/>
          <w:i w:val="false"/>
          <w:strike w:val="false"/>
          <w:color w:val="000000"/>
          <w:sz w:val="20"/>
          <w:u w:val="none"/>
        </w:rPr>
        <w:t>文身 II/彫常 II, --- 龍・観音 ---, Huber Verlag, Mannheim,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読書のススメ∼四国から，グローカルに, 徳島新聞社, 徳島,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[入門]ことばの世界,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天沢 退二郎, 金子 務, 鈴木 貞美,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宮澤賢治イーハトヴ学事典, --- 安部公房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 天沢 退二郎, 金子 務,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 イーハトヴ事典,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菊池 俊彦 : </w:t>
      </w:r>
      <w:r>
        <w:rPr>
          <w:rFonts w:ascii="" w:hAnsi="" w:cs="" w:eastAsia=""/>
          <w:b w:val="false"/>
          <w:i w:val="false"/>
          <w:strike w:val="false"/>
          <w:color w:val="000000"/>
          <w:sz w:val="20"/>
          <w:u w:val="none"/>
        </w:rPr>
        <w:t xml:space="preserve">北東アジアの歴史と文化,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 --- 「記録」の時代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貴司山治研究会, 中川 成美, 伊藤 純, 浦西 和彦, 森 久男,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安岡 健一, 白井 かおり, 和田 崇, 池田 啓悟, 鳥木 圭太, 内藤 由直, 友田 義行, 村田 裕和, 雨宮 幸明, 泉谷 瞬, 秋吉 大輔, 秦 功一 : </w:t>
      </w:r>
      <w:r>
        <w:rPr>
          <w:rFonts w:ascii="" w:hAnsi="" w:cs="" w:eastAsia=""/>
          <w:b w:val="false"/>
          <w:i w:val="false"/>
          <w:strike w:val="false"/>
          <w:color w:val="000000"/>
          <w:sz w:val="20"/>
          <w:u w:val="none"/>
        </w:rPr>
        <w:t xml:space="preserve">貴司山治研究, --- 〈「貴司山治全日記DVD版」別冊〉 ---,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第二巻,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貞美編著,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To-day』研究, --- 戦時期『文藝春秋』の海外発信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東亜世界的形成与中国皇権-以六朝時期為重点, </w:t>
      </w:r>
      <w:r>
        <w:rPr>
          <w:rFonts w:ascii="" w:hAnsi="" w:cs="" w:eastAsia=""/>
          <w:b w:val="false"/>
          <w:i w:val="true"/>
          <w:strike w:val="false"/>
          <w:color w:val="000000"/>
          <w:sz w:val="20"/>
          <w:u w:val="none"/>
        </w:rPr>
        <w:t xml:space="preserve">南京師大学報(社会科学版),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東アジア古代の王権・王陵・境域, </w:t>
      </w:r>
      <w:r>
        <w:rPr>
          <w:rFonts w:ascii="" w:hAnsi="" w:cs="" w:eastAsia=""/>
          <w:b w:val="false"/>
          <w:i w:val="true"/>
          <w:strike w:val="false"/>
          <w:color w:val="000000"/>
          <w:sz w:val="20"/>
          <w:u w:val="none"/>
        </w:rPr>
        <w:t xml:space="preserve">人間文化研究機構連携展示アジアの境界を越えて, </w:t>
      </w:r>
      <w:r>
        <w:rPr>
          <w:rFonts w:ascii="" w:hAnsi="" w:cs="" w:eastAsia=""/>
          <w:b w:val="false"/>
          <w:i w:val="false"/>
          <w:strike w:val="false"/>
          <w:color w:val="000000"/>
          <w:sz w:val="20"/>
          <w:u w:val="none"/>
        </w:rPr>
        <w:t>178-185,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『抗戦文化研究』,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191-205,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小松左京『日本沈没』とその波紋, --- 高度成長の終焉から「J回帰」まで ---, </w:t>
      </w:r>
      <w:r>
        <w:rPr>
          <w:rFonts w:ascii="" w:hAnsi="" w:cs="" w:eastAsia=""/>
          <w:b w:val="false"/>
          <w:i w:val="true"/>
          <w:strike w:val="false"/>
          <w:color w:val="000000"/>
          <w:sz w:val="20"/>
          <w:u w:val="single"/>
        </w:rPr>
        <w:t>日本文学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137-148,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Fukuda Stephens Steve Meredith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effective instructional strategies for EFL compositions by Japanese EFL university students: An exploratory study,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89-113,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抗日戦争時期的上海影劇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張愛玲与恩師許地山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48-57,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『人民文学』論, --- 「党派的」な「文学雑誌」の意義 ---, </w:t>
      </w:r>
      <w:r>
        <w:rPr>
          <w:rFonts w:ascii="" w:hAnsi="" w:cs="" w:eastAsia=""/>
          <w:b w:val="false"/>
          <w:i w:val="true"/>
          <w:strike w:val="false"/>
          <w:color w:val="000000"/>
          <w:sz w:val="20"/>
          <w:u w:val="single"/>
        </w:rPr>
        <w:t>社会文学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28-44,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Error Analysis of Dictation Exercises, </w:t>
      </w:r>
      <w:r>
        <w:rPr>
          <w:rFonts w:ascii="" w:hAnsi="" w:cs="" w:eastAsia=""/>
          <w:b w:val="false"/>
          <w:i w:val="true"/>
          <w:strike w:val="false"/>
          <w:color w:val="000000"/>
          <w:sz w:val="20"/>
          <w:u w:val="none"/>
        </w:rPr>
        <w:t xml:space="preserve">Journal of Faculty and Staff Development in Higher Education, Ehime University,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15-23,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プロソポグラフィとミクロの社会史, --- フランス近現代史研究の動向から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No.1032, </w:t>
      </w:r>
      <w:r>
        <w:rPr>
          <w:rFonts w:ascii="" w:hAnsi="" w:cs="" w:eastAsia=""/>
          <w:b w:val="false"/>
          <w:i w:val="false"/>
          <w:strike w:val="false"/>
          <w:color w:val="000000"/>
          <w:sz w:val="20"/>
          <w:u w:val="none"/>
        </w:rPr>
        <w:t>143-159,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クルト・マイスナーの『四国奇談実説 古狸合戦』∼その背景と意義,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37∼52,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平治物語における混態・とりあわせ,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ジェルジ・リゲティ《メロディーエン》第2部分前半の分析,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71-96,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あざむかれた人びとの日,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『生活と文学』総目次,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35-59,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『ケンジントン公園のピーター・パン』における諷刺,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17-36,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Siegfrieds Mord im Nibelungenlied und Kiyororis Tod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ラヴァーター観相学の構想とその問題点,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97-112,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カテゴリーを形成する2種類のベクトル, --- 「真(ま)+ 色彩語彙表現」の分析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57-70,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letzte Umzug. Notizen aus dem Hospizalltag,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蛇行状鉄器再考, </w:t>
      </w:r>
      <w:r>
        <w:rPr>
          <w:rFonts w:ascii="" w:hAnsi="" w:cs="" w:eastAsia=""/>
          <w:b w:val="false"/>
          <w:i w:val="true"/>
          <w:strike w:val="false"/>
          <w:color w:val="000000"/>
          <w:sz w:val="20"/>
          <w:u w:val="none"/>
        </w:rPr>
        <w:t xml:space="preserve">勝部明生先生喜寿記念論文集, </w:t>
      </w:r>
      <w:r>
        <w:rPr>
          <w:rFonts w:ascii="" w:hAnsi="" w:cs="" w:eastAsia=""/>
          <w:b w:val="false"/>
          <w:i w:val="false"/>
          <w:strike w:val="false"/>
          <w:color w:val="000000"/>
          <w:sz w:val="20"/>
          <w:u w:val="none"/>
        </w:rPr>
        <w:t>216-225,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キトラ・高松塚壁画をめぐる古代の歴史環境-唐・新羅・日本の国際環境, </w:t>
      </w:r>
      <w:r>
        <w:rPr>
          <w:rFonts w:ascii="" w:hAnsi="" w:cs="" w:eastAsia=""/>
          <w:b w:val="false"/>
          <w:i w:val="true"/>
          <w:strike w:val="false"/>
          <w:color w:val="000000"/>
          <w:sz w:val="20"/>
          <w:u w:val="none"/>
        </w:rPr>
        <w:t xml:space="preserve">慶北大学校考古人類学科30周年記念考古学論叢, </w:t>
      </w:r>
      <w:r>
        <w:rPr>
          <w:rFonts w:ascii="" w:hAnsi="" w:cs="" w:eastAsia=""/>
          <w:b w:val="false"/>
          <w:i w:val="false"/>
          <w:strike w:val="false"/>
          <w:color w:val="000000"/>
          <w:sz w:val="20"/>
          <w:u w:val="none"/>
        </w:rPr>
        <w:t>1149-1257,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Alien from their own language', </w:t>
      </w:r>
      <w:r>
        <w:rPr>
          <w:rFonts w:ascii="" w:hAnsi="" w:cs="" w:eastAsia=""/>
          <w:b w:val="false"/>
          <w:i w:val="true"/>
          <w:strike w:val="false"/>
          <w:color w:val="000000"/>
          <w:sz w:val="20"/>
          <w:u w:val="none"/>
        </w:rPr>
        <w:t xml:space="preserve">Bilingual Japan,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primacy of extensive listening,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国学思想・農書に見る江戸時代の女性観, </w:t>
      </w:r>
      <w:r>
        <w:rPr>
          <w:rFonts w:ascii="" w:hAnsi="" w:cs="" w:eastAsia=""/>
          <w:b w:val="false"/>
          <w:i w:val="true"/>
          <w:strike w:val="false"/>
          <w:color w:val="000000"/>
          <w:sz w:val="20"/>
          <w:u w:val="none"/>
        </w:rPr>
        <w:t xml:space="preserve">新世紀男女共生社会へのメッセージ, </w:t>
      </w:r>
      <w:r>
        <w:rPr>
          <w:rFonts w:ascii="" w:hAnsi="" w:cs="" w:eastAsia=""/>
          <w:b w:val="true"/>
          <w:i w:val="false"/>
          <w:strike w:val="false"/>
          <w:color w:val="000000"/>
          <w:sz w:val="20"/>
          <w:u w:val="none"/>
        </w:rPr>
        <w:t xml:space="preserve">Vol.Vol.10, </w:t>
      </w:r>
      <w:r>
        <w:rPr>
          <w:rFonts w:ascii="" w:hAnsi="" w:cs="" w:eastAsia=""/>
          <w:b w:val="false"/>
          <w:i w:val="false"/>
          <w:strike w:val="false"/>
          <w:color w:val="000000"/>
          <w:sz w:val="20"/>
          <w:u w:val="none"/>
        </w:rPr>
        <w:t>80-88,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II: Adelstein Jake: Tokyo Vice., --- An American Reporter on the Police Beat in Japan. New York: Pantheon Books 2009 ---,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Gil: The double danger of English as a global language, </w:t>
      </w:r>
      <w:r>
        <w:rPr>
          <w:rFonts w:ascii="" w:hAnsi="" w:cs="" w:eastAsia=""/>
          <w:b w:val="false"/>
          <w:i w:val="true"/>
          <w:strike w:val="false"/>
          <w:color w:val="000000"/>
          <w:sz w:val="20"/>
          <w:u w:val="single"/>
        </w:rPr>
        <w:t>English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読書のススメ(109), --- マリアス・ジャンセン「坂本龍馬と明治維新」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 近代 (2009年の歴史学界--回顧と展望) -- (東アジア),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825-832,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読書のススメ(110), --- 山口昌男「学問の春 〈知と遊〉の10講義」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竹内栄美子著『戦後日本，中野重治という良心』,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329-332,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読書のススメ(111), --- マーク・トウェイン「ハックルベリ・フィンの冒険」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『綜合文化』と花田清輝の芸術運動, </w:t>
      </w:r>
      <w:r>
        <w:rPr>
          <w:rFonts w:ascii="" w:hAnsi="" w:cs="" w:eastAsia=""/>
          <w:b w:val="false"/>
          <w:i w:val="true"/>
          <w:strike w:val="false"/>
          <w:color w:val="000000"/>
          <w:sz w:val="20"/>
          <w:u w:val="single"/>
        </w:rPr>
        <w:t>社会評論</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8-10,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読書のススメ(112), --- 庄司薫「赤頭巾ちゃん気をつけて」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読書のススメ(113), --- 笠井新也「阿波の狸の話」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呉美姃著『安部公房の〈戦後〉 植民地経験と初期テクストをめぐって』,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135-137,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読書のススメ(114), --- 井上ひさし「本の運命」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書評:松田祐子著『主婦になったパリのブルジョワ女性たち―100年前の新聞・雑誌から読み解く―』大阪大学出版会，2009,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No.238, </w:t>
      </w:r>
      <w:r>
        <w:rPr>
          <w:rFonts w:ascii="" w:hAnsi="" w:cs="" w:eastAsia=""/>
          <w:b w:val="false"/>
          <w:i w:val="false"/>
          <w:strike w:val="false"/>
          <w:color w:val="000000"/>
          <w:sz w:val="20"/>
          <w:u w:val="none"/>
        </w:rPr>
        <w:t>79-81,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読書のススメ(115), --- 川喜田二郎「創造性とは何か」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『三国志』東夷伝と天下観, </w:t>
      </w:r>
      <w:r>
        <w:rPr>
          <w:rFonts w:ascii="" w:hAnsi="" w:cs="" w:eastAsia=""/>
          <w:b w:val="false"/>
          <w:i w:val="true"/>
          <w:strike w:val="false"/>
          <w:color w:val="000000"/>
          <w:sz w:val="20"/>
          <w:u w:val="none"/>
        </w:rPr>
        <w:t xml:space="preserve">邪馬台国九州と近畿,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64-71,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トリスタン伝説の系譜, --- ワーグナー『トリスタンとイゾルデ』の独創性 ---, </w:t>
      </w:r>
      <w:r>
        <w:rPr>
          <w:rFonts w:ascii="" w:hAnsi="" w:cs="" w:eastAsia=""/>
          <w:b w:val="false"/>
          <w:i w:val="true"/>
          <w:strike w:val="false"/>
          <w:color w:val="000000"/>
          <w:sz w:val="20"/>
          <w:u w:val="none"/>
        </w:rPr>
        <w:t xml:space="preserve">ワーグナー作曲『トリスタントイゾルデ』, </w:t>
      </w:r>
      <w:r>
        <w:rPr>
          <w:rFonts w:ascii="" w:hAnsi="" w:cs="" w:eastAsia=""/>
          <w:b w:val="false"/>
          <w:i w:val="false"/>
          <w:strike w:val="false"/>
          <w:color w:val="000000"/>
          <w:sz w:val="20"/>
          <w:u w:val="none"/>
        </w:rPr>
        <w:t>24-27,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読書のススメ(116), --- ダニエル・ペナック「ペナック先生の愉快な読書法」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読書のススメ(117), --- 辰濃和男「四国遍路」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読書のススメ(118), --- 渡辺政隆「一粒の柿の種」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二十一世紀のガリ版刷『原爆詩集』, --- 平和運動と「海賊版」 ---, </w:t>
      </w:r>
      <w:r>
        <w:rPr>
          <w:rFonts w:ascii="" w:hAnsi="" w:cs="" w:eastAsia=""/>
          <w:b w:val="false"/>
          <w:i w:val="true"/>
          <w:strike w:val="false"/>
          <w:color w:val="000000"/>
          <w:sz w:val="20"/>
          <w:u w:val="none"/>
        </w:rPr>
        <w:t xml:space="preserve">本の手帳,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読書のススメ(119), --- 藤沢周平「ふるさとへ廻る六部は」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読書のススメ(120), --- アン・リンドバーグ「海からの贈物」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書評:B.マルシャン著，羽貝正美訳，『パリの肖像 19-20世紀』，日本経済評論社，2010年,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No.3007, </w:t>
      </w:r>
      <w:r>
        <w:rPr>
          <w:rFonts w:ascii="" w:hAnsi="" w:cs="" w:eastAsia=""/>
          <w:b w:val="false"/>
          <w:i w:val="false"/>
          <w:strike w:val="false"/>
          <w:color w:val="000000"/>
          <w:sz w:val="20"/>
          <w:u w:val="none"/>
        </w:rPr>
        <w:t>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Transformation des Prekariats:, --- Fallbeispiel Kamagasaki ---, </w:t>
      </w:r>
      <w:r>
        <w:rPr>
          <w:rFonts w:ascii="" w:hAnsi="" w:cs="" w:eastAsia=""/>
          <w:b w:val="false"/>
          <w:i w:val="true"/>
          <w:strike w:val="false"/>
          <w:color w:val="000000"/>
          <w:sz w:val="20"/>
          <w:u w:val="none"/>
        </w:rPr>
        <w:t xml:space="preserve">Goethe-Universitaet Frankfurt am Main, Japanologie,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第8回日中共同学術討論会,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吼えろ,中国, </w:t>
      </w:r>
      <w:r>
        <w:rPr>
          <w:rFonts w:ascii="" w:hAnsi="" w:cs="" w:eastAsia=""/>
          <w:b w:val="false"/>
          <w:i w:val="true"/>
          <w:strike w:val="false"/>
          <w:color w:val="000000"/>
          <w:sz w:val="20"/>
          <w:u w:val="none"/>
        </w:rPr>
        <w:t xml:space="preserve">「融合，共同，互動」国際シンポジュウム, </w:t>
      </w:r>
      <w:r>
        <w:rPr>
          <w:rFonts w:ascii="" w:hAnsi="" w:cs="" w:eastAsia=""/>
          <w:b w:val="false"/>
          <w:i w:val="false"/>
          <w:strike w:val="false"/>
          <w:color w:val="000000"/>
          <w:sz w:val="20"/>
          <w:u w:val="none"/>
        </w:rPr>
        <w:t>中国瀋陽,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張愛玲と恩師許地山 ---, </w:t>
      </w:r>
      <w:r>
        <w:rPr>
          <w:rFonts w:ascii="" w:hAnsi="" w:cs="" w:eastAsia=""/>
          <w:b w:val="false"/>
          <w:i w:val="true"/>
          <w:strike w:val="false"/>
          <w:color w:val="000000"/>
          <w:sz w:val="20"/>
          <w:u w:val="none"/>
        </w:rPr>
        <w:t xml:space="preserve">「伝奇・性別・系譜 張愛玲誕生九十周年」国際シンポジュウム, </w:t>
      </w:r>
      <w:r>
        <w:rPr>
          <w:rFonts w:ascii="" w:hAnsi="" w:cs="" w:eastAsia=""/>
          <w:b w:val="false"/>
          <w:i w:val="false"/>
          <w:strike w:val="false"/>
          <w:color w:val="000000"/>
          <w:sz w:val="20"/>
          <w:u w:val="none"/>
        </w:rPr>
        <w:t>香港,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Uniqueness of ``Kiroku(Reportage/Documentary)'' and Circle Movement in 1950s, --- The Environment surrounded Haneda Sumiko's A Class for Women in a Village, Iwanami Film Production, 1957 ---, </w:t>
      </w:r>
      <w:r>
        <w:rPr>
          <w:rFonts w:ascii="" w:hAnsi="" w:cs="" w:eastAsia=""/>
          <w:b w:val="false"/>
          <w:i w:val="true"/>
          <w:strike w:val="false"/>
          <w:color w:val="000000"/>
          <w:sz w:val="20"/>
          <w:u w:val="none"/>
        </w:rPr>
        <w:t xml:space="preserve">Workshop "IMAGES: Documenting Political",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Impossible Liberty, --- Japanese historians facing with the modernization ---, </w:t>
      </w:r>
      <w:r>
        <w:rPr>
          <w:rFonts w:ascii="" w:hAnsi="" w:cs="" w:eastAsia=""/>
          <w:b w:val="false"/>
          <w:i w:val="true"/>
          <w:strike w:val="false"/>
          <w:color w:val="000000"/>
          <w:sz w:val="20"/>
          <w:u w:val="none"/>
        </w:rPr>
        <w:t xml:space="preserve">Philosophical Researches on the Phenomenon of liberty: an interdisciplinary dialogue,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Gotô Tadamasa: vom Schlägertyp zum Mönch - Blick auf die Yakuza-Welt angesichts einer exemplarischen Gangsterkarriere.,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Wirtschaft, Polizei und Öffentlichkeit: wie Japan mit seiner Organisierten Kriminalität und sozialer Ausgrenzung umgeht.,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 and Culture Exchange, --- Using Child Art for Education and Community Involvement ---, </w:t>
      </w:r>
      <w:r>
        <w:rPr>
          <w:rFonts w:ascii="" w:hAnsi="" w:cs="" w:eastAsia=""/>
          <w:b w:val="false"/>
          <w:i w:val="true"/>
          <w:strike w:val="false"/>
          <w:color w:val="000000"/>
          <w:sz w:val="20"/>
          <w:u w:val="none"/>
        </w:rPr>
        <w:t xml:space="preserve">Proceedings of INTED 2011 Conference,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A study of color expressions in Japanese, </w:t>
      </w:r>
      <w:r>
        <w:rPr>
          <w:rFonts w:ascii="" w:hAnsi="" w:cs="" w:eastAsia=""/>
          <w:b w:val="false"/>
          <w:i w:val="true"/>
          <w:strike w:val="false"/>
          <w:color w:val="000000"/>
          <w:sz w:val="20"/>
          <w:u w:val="none"/>
        </w:rPr>
        <w:t xml:space="preserve">Meaning, Context &amp; Cognition 2011, </w:t>
      </w:r>
      <w:r>
        <w:rPr>
          <w:rFonts w:ascii="" w:hAnsi="" w:cs="" w:eastAsia=""/>
          <w:b w:val="false"/>
          <w:i w:val="false"/>
          <w:strike w:val="false"/>
          <w:color w:val="000000"/>
          <w:sz w:val="20"/>
          <w:u w:val="none"/>
        </w:rPr>
        <w:t>Lodz, Poland,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日本シェリング協会第19回大会,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長与善郎「観光国 満洲」について, </w:t>
      </w:r>
      <w:r>
        <w:rPr>
          <w:rFonts w:ascii="" w:hAnsi="" w:cs="" w:eastAsia=""/>
          <w:b w:val="false"/>
          <w:i w:val="true"/>
          <w:strike w:val="false"/>
          <w:color w:val="000000"/>
          <w:sz w:val="20"/>
          <w:u w:val="none"/>
        </w:rPr>
        <w:t xml:space="preserve">Japan To-dayシンポジウム,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OAG - Deutsche Gesellschaft fuer Natur- und Völkerkunde Ostasiens (OAG Tokyo),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Miyazawa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Versuch uber Fractal for 12 Saxophones, </w:t>
      </w:r>
      <w:r>
        <w:rPr>
          <w:rFonts w:ascii="" w:hAnsi="" w:cs="" w:eastAsia=""/>
          <w:b w:val="false"/>
          <w:i w:val="true"/>
          <w:strike w:val="false"/>
          <w:color w:val="000000"/>
          <w:sz w:val="20"/>
          <w:u w:val="none"/>
        </w:rPr>
        <w:t xml:space="preserve">The University of Iowa, West High Auditorium,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鳥居龍蔵とアジアの近代, </w:t>
      </w:r>
      <w:r>
        <w:rPr>
          <w:rFonts w:ascii="" w:hAnsi="" w:cs="" w:eastAsia=""/>
          <w:b w:val="false"/>
          <w:i w:val="true"/>
          <w:strike w:val="false"/>
          <w:color w:val="000000"/>
          <w:sz w:val="20"/>
          <w:u w:val="none"/>
        </w:rPr>
        <w:t xml:space="preserve">『地域科学FDフォーラム民族と民俗学から考える地域科学, </w:t>
      </w:r>
      <w:r>
        <w:rPr>
          <w:rFonts w:ascii="" w:hAnsi="" w:cs="" w:eastAsia=""/>
          <w:b w:val="false"/>
          <w:i w:val="false"/>
          <w:strike w:val="false"/>
          <w:color w:val="000000"/>
          <w:sz w:val="20"/>
          <w:u w:val="none"/>
        </w:rPr>
        <w:t>20-49,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『ニーベルンゲンの歌』前編ジークフリートの暗殺,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『ニーベルンゲンの歌』後編クリームヒルトの復讐,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高句麗壁画と東アジア, 学生社,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上垣 豊, 小山 哲,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大学で学ぶ西洋史, --- 近現代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抗日戰爭時期上海話劇人訪談錄, 秀威資訊,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ひとは生命をどのように理解してきたか,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Awa Natural Indigo, Bunka rikken Tokushima suishin kaigi,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上海抗戰時期的話劇, 北京大学出版社,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第三巻,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井上健編 他9名共著,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翻訳文学の視界, --- 近現代日本文化の変容と翻訳 ---,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Buddha, Zen und Achtsamkeit., --- Eine kleine Geschichte des Buddhismus im deutschen Sprachraum ---, Oldib Verlag, Essen,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「カテゴリー化を促す2種のべクトルーReal MotherとTrue Mother」大橋浩 他 編『ことばとこころの探求』, </w:t>
      </w:r>
      <w:r>
        <w:rPr>
          <w:rFonts w:ascii="" w:hAnsi="" w:cs="" w:eastAsia=""/>
          <w:b w:val="false"/>
          <w:i w:val="false"/>
          <w:strike w:val="false"/>
          <w:color w:val="000000"/>
          <w:sz w:val="20"/>
          <w:u w:val="single"/>
        </w:rPr>
        <w:t>開拓社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川名 隆史, 細田 信輔, 白木 太一, 柴 理子, 山田 朋子,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小林 勝, 仲正 昌樹, 野村 真理, Skirmunt Barbara, 丸山 珪一 : </w:t>
      </w:r>
      <w:r>
        <w:rPr>
          <w:rFonts w:ascii="" w:hAnsi="" w:cs="" w:eastAsia=""/>
          <w:b w:val="false"/>
          <w:i w:val="false"/>
          <w:strike w:val="false"/>
          <w:color w:val="000000"/>
          <w:sz w:val="20"/>
          <w:u w:val="none"/>
        </w:rPr>
        <w:t xml:space="preserve">ローザ・ルクセンブルク全集 第1巻:(編集責任者 小林勝), </w:t>
      </w:r>
      <w:r>
        <w:rPr>
          <w:rFonts w:ascii="" w:hAnsi="" w:cs="" w:eastAsia=""/>
          <w:b w:val="false"/>
          <w:i w:val="false"/>
          <w:strike w:val="false"/>
          <w:color w:val="000000"/>
          <w:sz w:val="20"/>
          <w:u w:val="single"/>
        </w:rPr>
        <w:t>御茶の水書房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士庶考, --- -対唐宋変革前史的一個考察 ---, </w:t>
      </w:r>
      <w:r>
        <w:rPr>
          <w:rFonts w:ascii="" w:hAnsi="" w:cs="" w:eastAsia=""/>
          <w:b w:val="false"/>
          <w:i w:val="true"/>
          <w:strike w:val="false"/>
          <w:color w:val="000000"/>
          <w:sz w:val="20"/>
          <w:u w:val="none"/>
        </w:rPr>
        <w:t xml:space="preserve">日本中国史研究年刊, </w:t>
      </w:r>
      <w:r>
        <w:rPr>
          <w:rFonts w:ascii="" w:hAnsi="" w:cs="" w:eastAsia=""/>
          <w:b w:val="false"/>
          <w:i w:val="false"/>
          <w:strike w:val="false"/>
          <w:color w:val="000000"/>
          <w:sz w:val="20"/>
          <w:u w:val="none"/>
        </w:rPr>
        <w:t>116-159,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外国人からみた「ヤクザと寄せ場」, </w:t>
      </w:r>
      <w:r>
        <w:rPr>
          <w:rFonts w:ascii="" w:hAnsi="" w:cs="" w:eastAsia=""/>
          <w:b w:val="false"/>
          <w:i w:val="true"/>
          <w:strike w:val="false"/>
          <w:color w:val="000000"/>
          <w:sz w:val="20"/>
          <w:u w:val="none"/>
        </w:rPr>
        <w:t xml:space="preserve">寄せ場,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210-216,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``怒吼吧，中国'', </w:t>
      </w:r>
      <w:r>
        <w:rPr>
          <w:rFonts w:ascii="" w:hAnsi="" w:cs="" w:eastAsia=""/>
          <w:b w:val="false"/>
          <w:i w:val="true"/>
          <w:strike w:val="false"/>
          <w:color w:val="000000"/>
          <w:sz w:val="20"/>
          <w:u w:val="none"/>
        </w:rPr>
        <w:t xml:space="preserve">『中日文化比較研究論集』,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326-335,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120-128,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'Language Management in Contact Situations' (Nekvapil &amp; Sherman Eds., 2009),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84-88, 2011.</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 Metamorphosen der japanischen Unterwelt., --- Feature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10-34, 2011.</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"出走"与"上楼", --- 女性.时代.政治 ---, </w:t>
      </w:r>
      <w:r>
        <w:rPr>
          <w:rFonts w:ascii="" w:hAnsi="" w:cs="" w:eastAsia=""/>
          <w:b w:val="false"/>
          <w:i w:val="true"/>
          <w:strike w:val="false"/>
          <w:color w:val="000000"/>
          <w:sz w:val="20"/>
          <w:u w:val="none"/>
        </w:rPr>
        <w:t xml:space="preserve">『合肥師範学院学報』,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自然との和解とは何を意味するのか, --- 自然倫理学の根拠づけの試み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125-138,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Gulliver's Travelsに見られる老い—記憶力の衰えを中心に—,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訴訟沙汰における宗教性,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No.755, </w:t>
      </w:r>
      <w:r>
        <w:rPr>
          <w:rFonts w:ascii="" w:hAnsi="" w:cs="" w:eastAsia=""/>
          <w:b w:val="false"/>
          <w:i w:val="false"/>
          <w:strike w:val="false"/>
          <w:color w:val="000000"/>
          <w:sz w:val="20"/>
          <w:u w:val="none"/>
        </w:rPr>
        <w:t>23-32,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we apply text-based pedagogy and functional grammar to EFL teaching in Japan?, </w:t>
      </w:r>
      <w:r>
        <w:rPr>
          <w:rFonts w:ascii="" w:hAnsi="" w:cs="" w:eastAsia=""/>
          <w:b w:val="false"/>
          <w:i w:val="true"/>
          <w:strike w:val="false"/>
          <w:color w:val="000000"/>
          <w:sz w:val="20"/>
          <w:u w:val="none"/>
        </w:rPr>
        <w:t xml:space="preserve">Monograph on Foreign Language Education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R．ヴァーグナーの楽劇『トリスタンとイゾルデ』における「夜の国」へのあこがれ, </w:t>
      </w:r>
      <w:r>
        <w:rPr>
          <w:rFonts w:ascii="" w:hAnsi="" w:cs="" w:eastAsia=""/>
          <w:b w:val="false"/>
          <w:i w:val="true"/>
          <w:strike w:val="false"/>
          <w:color w:val="000000"/>
          <w:sz w:val="20"/>
          <w:u w:val="none"/>
        </w:rPr>
        <w:t xml:space="preserve">文学における不在, </w:t>
      </w:r>
      <w:r>
        <w:rPr>
          <w:rFonts w:ascii="" w:hAnsi="" w:cs="" w:eastAsia=""/>
          <w:b w:val="false"/>
          <w:i w:val="false"/>
          <w:strike w:val="false"/>
          <w:color w:val="000000"/>
          <w:sz w:val="20"/>
          <w:u w:val="none"/>
        </w:rPr>
        <w:t>87-97,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ギュンター・グラスの否定性, --- その現代的意味を考える ---, </w:t>
      </w:r>
      <w:r>
        <w:rPr>
          <w:rFonts w:ascii="" w:hAnsi="" w:cs="" w:eastAsia=""/>
          <w:b w:val="false"/>
          <w:i w:val="true"/>
          <w:strike w:val="false"/>
          <w:color w:val="000000"/>
          <w:sz w:val="20"/>
          <w:u w:val="none"/>
        </w:rPr>
        <w:t xml:space="preserve">『文学における不在 原研二先生追悼論文集』, </w:t>
      </w:r>
      <w:r>
        <w:rPr>
          <w:rFonts w:ascii="" w:hAnsi="" w:cs="" w:eastAsia=""/>
          <w:b w:val="false"/>
          <w:i w:val="false"/>
          <w:strike w:val="false"/>
          <w:color w:val="000000"/>
          <w:sz w:val="20"/>
          <w:u w:val="none"/>
        </w:rPr>
        <w:t>213-226,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1: Die Legende vom "edlen Gangster"., --- Metamorphosen der japanischen Unterwelt. ---,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94-99,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旧制高等学校ドイツ人講師の見た四国,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39-71,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デスクトップミュージックによる《展覧会の絵》作成-その1,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抒情詩の解釈とコンピタンス指向 - 「アビトゥーア試験のための統一的要求事項」の展望と限界,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15-38,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『琿春副都統衙門檔案』より見た18世紀後半の琿春地方の流民, </w:t>
      </w:r>
      <w:r>
        <w:rPr>
          <w:rFonts w:ascii="" w:hAnsi="" w:cs="" w:eastAsia=""/>
          <w:b w:val="false"/>
          <w:i w:val="true"/>
          <w:strike w:val="false"/>
          <w:color w:val="000000"/>
          <w:sz w:val="20"/>
          <w:u w:val="none"/>
        </w:rPr>
        <w:t xml:space="preserve">News letter,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Attitudes to the Introduction of English into the Primary School Curriculum in Japan, --- A comparative study ---,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95-107,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73-93,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アレクサンダー・フォン・フンボルトにおける植物観相学について,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将来につなげる初修外国語教育 : "学びなおし"の基礎形成, </w:t>
      </w:r>
      <w:r>
        <w:rPr>
          <w:rFonts w:ascii="" w:hAnsi="" w:cs="" w:eastAsia=""/>
          <w:b w:val="false"/>
          <w:i w:val="true"/>
          <w:strike w:val="false"/>
          <w:color w:val="000000"/>
          <w:sz w:val="20"/>
          <w:u w:val="none"/>
        </w:rPr>
        <w:t xml:space="preserve">外国語教育ジャーナル,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28-31,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2: Tattoos und Aktienhandel:, --- Die Yakuza zwischen Tradition und moderner Wirtschaft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3: Big Business:, --- Die Yakuza als Wirtschafts- und Gesellschaftsfaktor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2012.</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Blight Richard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Proficiency scores and classroom performance, </w:t>
      </w:r>
      <w:r>
        <w:rPr>
          <w:rFonts w:ascii="" w:hAnsi="" w:cs="" w:eastAsia=""/>
          <w:b w:val="false"/>
          <w:i w:val="true"/>
          <w:strike w:val="false"/>
          <w:color w:val="000000"/>
          <w:sz w:val="20"/>
          <w:u w:val="none"/>
        </w:rPr>
        <w:t xml:space="preserve">Journal of Faculty and Staff Development in Higher Education,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9-14,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龍谷大学図書館蔵『玄奘三蔵渡天由来縁起』翻刻(四),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15-43,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「「すごい」ことばの変化」ー現代アメリカ英語賞賛表現の電子媒体による分析ー,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19-36,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民衆運動から見る中国史の特質, </w:t>
      </w:r>
      <w:r>
        <w:rPr>
          <w:rFonts w:ascii="" w:hAnsi="" w:cs="" w:eastAsia=""/>
          <w:b w:val="false"/>
          <w:i w:val="true"/>
          <w:strike w:val="false"/>
          <w:color w:val="000000"/>
          <w:sz w:val="20"/>
          <w:u w:val="none"/>
        </w:rPr>
        <w:t xml:space="preserve">民衆反乱と中華世界, </w:t>
      </w:r>
      <w:r>
        <w:rPr>
          <w:rFonts w:ascii="" w:hAnsi="" w:cs="" w:eastAsia=""/>
          <w:b w:val="false"/>
          <w:i w:val="false"/>
          <w:strike w:val="false"/>
          <w:color w:val="000000"/>
          <w:sz w:val="20"/>
          <w:u w:val="none"/>
        </w:rPr>
        <w:t>37-68,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石尾和仁著『中世集落景観と生活文化―阿波からのまなざし―』,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 is afraid of foreign texts?, </w:t>
      </w:r>
      <w:r>
        <w:rPr>
          <w:rFonts w:ascii="" w:hAnsi="" w:cs="" w:eastAsia=""/>
          <w:b w:val="false"/>
          <w:i w:val="true"/>
          <w:strike w:val="false"/>
          <w:color w:val="000000"/>
          <w:sz w:val="20"/>
          <w:u w:val="none"/>
        </w:rPr>
        <w:t xml:space="preserve">Monograph on Foreign Language Education,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54-55,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exposure to prosody should precede the teaching of reading,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68-73,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寺社勢力，二つの力, </w:t>
      </w:r>
      <w:r>
        <w:rPr>
          <w:rFonts w:ascii="" w:hAnsi="" w:cs="" w:eastAsia=""/>
          <w:b w:val="false"/>
          <w:i w:val="true"/>
          <w:strike w:val="false"/>
          <w:color w:val="000000"/>
          <w:sz w:val="20"/>
          <w:u w:val="none"/>
        </w:rPr>
        <w:t xml:space="preserve">別冊太陽 平清盛 王朝への挑戦, </w:t>
      </w:r>
      <w:r>
        <w:rPr>
          <w:rFonts w:ascii="" w:hAnsi="" w:cs="" w:eastAsia=""/>
          <w:b w:val="false"/>
          <w:i w:val="false"/>
          <w:strike w:val="false"/>
          <w:color w:val="000000"/>
          <w:sz w:val="20"/>
          <w:u w:val="none"/>
        </w:rPr>
        <w:t>97-99,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Schüler zum Meister. Tätowierer Miyazô aus Osaka.,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86-92,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読書のススメ(121), --- 小宮豊隆編「寺田寅彦随筆集」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ニーベルンゲン悲劇の二重構造, --- 「愛」と「権力」の戦い ---, </w:t>
      </w:r>
      <w:r>
        <w:rPr>
          <w:rFonts w:ascii="" w:hAnsi="" w:cs="" w:eastAsia=""/>
          <w:b w:val="false"/>
          <w:i w:val="true"/>
          <w:strike w:val="false"/>
          <w:color w:val="000000"/>
          <w:sz w:val="20"/>
          <w:u w:val="none"/>
        </w:rPr>
        <w:t xml:space="preserve">ちくま,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16-17,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読書のススメ(122), --- カミュ「ペスト」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Gangster mit Edelmut, </w:t>
      </w:r>
      <w:r>
        <w:rPr>
          <w:rFonts w:ascii="" w:hAnsi="" w:cs="" w:eastAsia=""/>
          <w:b w:val="false"/>
          <w:i w:val="true"/>
          <w:strike w:val="false"/>
          <w:color w:val="000000"/>
          <w:sz w:val="20"/>
          <w:u w:val="none"/>
        </w:rPr>
        <w:t xml:space="preserve">Der Standard, </w:t>
      </w:r>
      <w:r>
        <w:rPr>
          <w:rFonts w:ascii="" w:hAnsi="" w:cs="" w:eastAsia=""/>
          <w:b w:val="false"/>
          <w:i w:val="false"/>
          <w:strike w:val="false"/>
          <w:color w:val="000000"/>
          <w:sz w:val="20"/>
          <w:u w:val="none"/>
        </w:rPr>
        <w:t>A1-A2,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読書のススメ(123), --- 有川浩「県庁おもてなし課」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読書のススメ(124), --- 小田実「何でも見てやろう」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読書のススメ(125), --- 村上春樹「ねむり」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読書のススメ(126), --- オーウェル「一九八四年」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読書のススメ(127), --- マイヤーフェルスター「アルト＝ハイデルベルク」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読書のススメ(128), --- 丸谷才一「思考のレッスン」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読書のススメ(129), --- チャンドラー「かわいい女」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読書のススメ(130), --- 角野栄子「ファンタジーが生まれるとき」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読書のススメ(131), --- ゲーテ「ファウスト」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ドイツ中世騎士文学の詩人たちと「愛の本質」, </w:t>
      </w:r>
      <w:r>
        <w:rPr>
          <w:rFonts w:ascii="" w:hAnsi="" w:cs="" w:eastAsia=""/>
          <w:b w:val="false"/>
          <w:i w:val="true"/>
          <w:strike w:val="false"/>
          <w:color w:val="000000"/>
          <w:sz w:val="20"/>
          <w:u w:val="none"/>
        </w:rPr>
        <w:t xml:space="preserve">ワーグナー タンホイザー, </w:t>
      </w:r>
      <w:r>
        <w:rPr>
          <w:rFonts w:ascii="" w:hAnsi="" w:cs="" w:eastAsia=""/>
          <w:b w:val="false"/>
          <w:i w:val="false"/>
          <w:strike w:val="false"/>
          <w:color w:val="000000"/>
          <w:sz w:val="20"/>
          <w:u w:val="none"/>
        </w:rPr>
        <w:t>19-22,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読書のススメ(132), --- 姜尚中「姜尚中の青春読書ノート」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漢魏変革的歴史意義, --- 紀念唐長孺先生的百年誕辰 ---, </w:t>
      </w:r>
      <w:r>
        <w:rPr>
          <w:rFonts w:ascii="" w:hAnsi="" w:cs="" w:eastAsia=""/>
          <w:b w:val="false"/>
          <w:i w:val="true"/>
          <w:strike w:val="false"/>
          <w:color w:val="000000"/>
          <w:sz w:val="20"/>
          <w:u w:val="none"/>
        </w:rPr>
        <w:t xml:space="preserve">中国唐史学会2011年年会,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Japanese colour expressions with prefix ma, </w:t>
      </w:r>
      <w:r>
        <w:rPr>
          <w:rFonts w:ascii="" w:hAnsi="" w:cs="" w:eastAsia=""/>
          <w:b w:val="false"/>
          <w:i w:val="true"/>
          <w:strike w:val="false"/>
          <w:color w:val="000000"/>
          <w:sz w:val="20"/>
          <w:u w:val="none"/>
        </w:rPr>
        <w:t xml:space="preserve">12th International Pragmatics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民衆運動所見唐末以前江南地域社会与文化, </w:t>
      </w:r>
      <w:r>
        <w:rPr>
          <w:rFonts w:ascii="" w:hAnsi="" w:cs="" w:eastAsia=""/>
          <w:b w:val="false"/>
          <w:i w:val="true"/>
          <w:strike w:val="false"/>
          <w:color w:val="000000"/>
          <w:sz w:val="20"/>
          <w:u w:val="none"/>
        </w:rPr>
        <w:t xml:space="preserve">江南地域文化的歴史演進国際学術研討会, </w:t>
      </w:r>
      <w:r>
        <w:rPr>
          <w:rFonts w:ascii="" w:hAnsi="" w:cs="" w:eastAsia=""/>
          <w:b w:val="false"/>
          <w:i w:val="false"/>
          <w:strike w:val="false"/>
          <w:color w:val="000000"/>
          <w:sz w:val="20"/>
          <w:u w:val="single"/>
        </w:rPr>
        <w:t>南京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``行く人''``留まる人'', --- 占領地上海の住民に関する政治 ---, </w:t>
      </w:r>
      <w:r>
        <w:rPr>
          <w:rFonts w:ascii="" w:hAnsi="" w:cs="" w:eastAsia=""/>
          <w:b w:val="false"/>
          <w:i w:val="true"/>
          <w:strike w:val="false"/>
          <w:color w:val="000000"/>
          <w:sz w:val="20"/>
          <w:u w:val="none"/>
        </w:rPr>
        <w:t xml:space="preserve">「文学と政治――二十世紀中国文学経験と理論」国際シンポジュウム, </w:t>
      </w:r>
      <w:r>
        <w:rPr>
          <w:rFonts w:ascii="" w:hAnsi="" w:cs="" w:eastAsia=""/>
          <w:b w:val="false"/>
          <w:i w:val="false"/>
          <w:strike w:val="false"/>
          <w:color w:val="000000"/>
          <w:sz w:val="20"/>
          <w:u w:val="none"/>
        </w:rPr>
        <w:t>中国紹興,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best way to learn English, </w:t>
      </w:r>
      <w:r>
        <w:rPr>
          <w:rFonts w:ascii="" w:hAnsi="" w:cs="" w:eastAsia=""/>
          <w:b w:val="false"/>
          <w:i w:val="true"/>
          <w:strike w:val="false"/>
          <w:color w:val="000000"/>
          <w:sz w:val="20"/>
          <w:u w:val="none"/>
        </w:rPr>
        <w:t xml:space="preserve">2011 International academicforum of cognitive linguistics and English teaching (paper presentation),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『抵抗地域及び占領地域に関する政治』 2 『新旧文学の分水嶺』に対するコメント, </w:t>
      </w:r>
      <w:r>
        <w:rPr>
          <w:rFonts w:ascii="" w:hAnsi="" w:cs="" w:eastAsia=""/>
          <w:b w:val="false"/>
          <w:i w:val="true"/>
          <w:strike w:val="false"/>
          <w:color w:val="000000"/>
          <w:sz w:val="20"/>
          <w:u w:val="none"/>
        </w:rPr>
        <w:t xml:space="preserve">「現代文学と東アジア」ワークショップ,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 the Yakuza turn into a "Mafia"? The "New Deal" concerning Organized Crime in Japan, </w:t>
      </w:r>
      <w:r>
        <w:rPr>
          <w:rFonts w:ascii="" w:hAnsi="" w:cs="" w:eastAsia=""/>
          <w:b w:val="false"/>
          <w:i w:val="true"/>
          <w:strike w:val="false"/>
          <w:color w:val="000000"/>
          <w:sz w:val="20"/>
          <w:u w:val="none"/>
        </w:rPr>
        <w:t xml:space="preserve">Dôshisha University/Eberhard Karls Universität Tübingen, Zentrum für Japanische Sprache in Kyôto, </w:t>
      </w:r>
      <w:r>
        <w:rPr>
          <w:rFonts w:ascii="" w:hAnsi="" w:cs="" w:eastAsia=""/>
          <w:b w:val="false"/>
          <w:i w:val="false"/>
          <w:strike w:val="false"/>
          <w:color w:val="000000"/>
          <w:sz w:val="20"/>
          <w:u w:val="none"/>
        </w:rPr>
        <w:t>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Em Leiria,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Yakuza im Wandel:, --- neue Entwicklungen in Japans Unterwelt. ---,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現代アメリカ合衆国におけるアファーマティブ・アクション論争分析―経済界と高等教育機関による「多様性」の「相互構築」を中心に―, </w:t>
      </w:r>
      <w:r>
        <w:rPr>
          <w:rFonts w:ascii="" w:hAnsi="" w:cs="" w:eastAsia=""/>
          <w:b w:val="false"/>
          <w:i w:val="true"/>
          <w:strike w:val="false"/>
          <w:color w:val="000000"/>
          <w:sz w:val="20"/>
          <w:u w:val="none"/>
        </w:rPr>
        <w:t xml:space="preserve">アメリカ学会・第45回年次大会,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w:t>
      </w:r>
      <w:r>
        <w:rPr>
          <w:rFonts w:ascii="" w:hAnsi="" w:cs="" w:eastAsia=""/>
          <w:b w:val="false"/>
          <w:i w:val="true"/>
          <w:strike w:val="false"/>
          <w:color w:val="000000"/>
          <w:sz w:val="20"/>
          <w:u w:val="none"/>
        </w:rPr>
        <w:t xml:space="preserve">日本フランス語フランス文学会,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民衆世界と中世仏教, </w:t>
      </w:r>
      <w:r>
        <w:rPr>
          <w:rFonts w:ascii="" w:hAnsi="" w:cs="" w:eastAsia=""/>
          <w:b w:val="false"/>
          <w:i w:val="true"/>
          <w:strike w:val="false"/>
          <w:color w:val="000000"/>
          <w:sz w:val="20"/>
          <w:u w:val="none"/>
        </w:rPr>
        <w:t xml:space="preserve">日本史研究会10月例会,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中世民衆の宗教性について, </w:t>
      </w:r>
      <w:r>
        <w:rPr>
          <w:rFonts w:ascii="" w:hAnsi="" w:cs="" w:eastAsia=""/>
          <w:b w:val="false"/>
          <w:i w:val="true"/>
          <w:strike w:val="false"/>
          <w:color w:val="000000"/>
          <w:sz w:val="20"/>
          <w:u w:val="none"/>
        </w:rPr>
        <w:t xml:space="preserve">鳴門史学会,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晏妮『戦時日中映画交渉史』を読む,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Vol.763,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『ニーベルンゲンの歌』の翻訳を終えて, </w:t>
      </w:r>
      <w:r>
        <w:rPr>
          <w:rFonts w:ascii="" w:hAnsi="" w:cs="" w:eastAsia=""/>
          <w:b w:val="false"/>
          <w:i w:val="true"/>
          <w:strike w:val="false"/>
          <w:color w:val="000000"/>
          <w:sz w:val="20"/>
          <w:u w:val="none"/>
        </w:rPr>
        <w:t xml:space="preserve">リング,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Tamburello Giusi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Concepts and Categories of Emotion in East Asia, --- View of Emotions in Jin Ping Mei: Perceptions of the "Moods" and Their Expression ---, Carocci editore, Rome,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第四巻,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張愛玲的伝奇文学与流言人生, 秀威資訊科技,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Pragtivities: Bringing Pragmatics to Second Language Classrooms, --- Whimperatives: Making difficult requests ---, The Japan Association for Language Teaching: Pragmatics Special Interest Group,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ギュンター・グラス∼「渦中」の文学者, 集英社,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日中戦争期における『吼えろ，中国』の公演をめぐって,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ナボコフの『プニン』における〈避難所〉と〈モラル〉, </w:t>
      </w:r>
      <w:r>
        <w:rPr>
          <w:rFonts w:ascii="" w:hAnsi="" w:cs="" w:eastAsia=""/>
          <w:b w:val="false"/>
          <w:i w:val="true"/>
          <w:strike w:val="false"/>
          <w:color w:val="000000"/>
          <w:sz w:val="20"/>
          <w:u w:val="none"/>
        </w:rPr>
        <w:t xml:space="preserve">中・四国アメリカ文学研究,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『金瓶梅』張竹坡批評の態度--金聖歎の継承と展開--,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72-89,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ピーター・パンと牧神「パン」,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15-32,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現代アメリカ合衆国におけるアファーマティブ・アクション論争―住民提案の投票プロセスにおける比較分析―, </w:t>
      </w:r>
      <w:r>
        <w:rPr>
          <w:rFonts w:ascii="" w:hAnsi="" w:cs="" w:eastAsia=""/>
          <w:b w:val="false"/>
          <w:i w:val="true"/>
          <w:strike w:val="false"/>
          <w:color w:val="000000"/>
          <w:sz w:val="20"/>
          <w:u w:val="none"/>
        </w:rPr>
        <w:t xml:space="preserve">国際文化研究,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外国語教育における目的意識, </w:t>
      </w:r>
      <w:r>
        <w:rPr>
          <w:rFonts w:ascii="" w:hAnsi="" w:cs="" w:eastAsia=""/>
          <w:b w:val="false"/>
          <w:i w:val="true"/>
          <w:strike w:val="false"/>
          <w:color w:val="000000"/>
          <w:sz w:val="20"/>
          <w:u w:val="none"/>
        </w:rPr>
        <w:t xml:space="preserve">外国語教育ジャーナル, </w:t>
      </w:r>
      <w:r>
        <w:rPr>
          <w:rFonts w:ascii="" w:hAnsi="" w:cs="" w:eastAsia=""/>
          <w:b w:val="false"/>
          <w:i w:val="true"/>
          <w:strike w:val="false"/>
          <w:color w:val="000000"/>
          <w:sz w:val="20"/>
          <w:u w:val="none"/>
        </w:rPr>
        <w:t xml:space="preserve">No.2012, </w:t>
      </w:r>
      <w:r>
        <w:rPr>
          <w:rFonts w:ascii="" w:hAnsi="" w:cs="" w:eastAsia=""/>
          <w:b w:val="false"/>
          <w:i w:val="false"/>
          <w:strike w:val="false"/>
          <w:color w:val="000000"/>
          <w:sz w:val="20"/>
          <w:u w:val="none"/>
        </w:rPr>
        <w:t>23-27,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学生による授業評価アンケートからみた授業改善策―「創意工夫」の観点から, </w:t>
      </w:r>
      <w:r>
        <w:rPr>
          <w:rFonts w:ascii="" w:hAnsi="" w:cs="" w:eastAsia=""/>
          <w:b w:val="false"/>
          <w:i w:val="true"/>
          <w:strike w:val="false"/>
          <w:color w:val="000000"/>
          <w:sz w:val="20"/>
          <w:u w:val="none"/>
        </w:rPr>
        <w:t xml:space="preserve">外国語教育ジャーナル 2012, </w:t>
      </w:r>
      <w:r>
        <w:rPr>
          <w:rFonts w:ascii="" w:hAnsi="" w:cs="" w:eastAsia=""/>
          <w:b w:val="false"/>
          <w:i w:val="false"/>
          <w:strike w:val="false"/>
          <w:color w:val="000000"/>
          <w:sz w:val="20"/>
          <w:u w:val="none"/>
        </w:rPr>
        <w:t>38-43,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瀬戸内寂聴『かの子撩乱』, </w:t>
      </w:r>
      <w:r>
        <w:rPr>
          <w:rFonts w:ascii="" w:hAnsi="" w:cs="" w:eastAsia=""/>
          <w:b w:val="false"/>
          <w:i w:val="true"/>
          <w:strike w:val="false"/>
          <w:color w:val="000000"/>
          <w:sz w:val="20"/>
          <w:u w:val="none"/>
        </w:rPr>
        <w:t xml:space="preserve">別冊文芸,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ルードルフ エルンスト,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エルンスト・ルードルフ:「郷土保護」(翻訳),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75-106,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核の時代のギュンター・グラス∼日独文学の&lt;対話&gt;研究,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107-116,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75-88,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創始期の郷土保護論 - エルンスト・ルードルフにおける「郷土保護」の立場,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アイルハルト・フォン・オーベルク作『トリストラント』の特質, --- ゴツトフリート作品との比較において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東アジア世界の形成と中国の皇帝権,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verse and song in attuning learners to English phonemes and prosody: Implications for the development of reading skills,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83-91,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龍谷大学図書館蔵『玄奘三蔵渡天由来縁起』翻刻(五),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戦争文学における日独比較, --- 戦争はなぜ語り直されるのか ---, </w:t>
      </w:r>
      <w:r>
        <w:rPr>
          <w:rFonts w:ascii="" w:hAnsi="" w:cs="" w:eastAsia=""/>
          <w:b w:val="false"/>
          <w:i w:val="true"/>
          <w:strike w:val="false"/>
          <w:color w:val="000000"/>
          <w:sz w:val="20"/>
          <w:u w:val="none"/>
        </w:rPr>
        <w:t xml:space="preserve">「関西大学東西学術研究所国際共同研究シリーズ10「戦争の記録と表象―日本・アジア・ヨーロッパ―」,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33-39,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記憶の街―三浦哲郎「忍ぶ川」の戦後,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読書のススメ(133), --- 群ようこ「かもめ食堂」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読書のススメ(134), --- 坪内稔典「正岡子規の〈楽しむ力〉」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読書のススメ(135), --- ユクスキュル「生物から見た世界」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読書のススメ(136), --- 又吉直樹「第2図書係補佐」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びわ湖ホール公演『タンホイザー』とドイツ中世騎士社会, </w:t>
      </w:r>
      <w:r>
        <w:rPr>
          <w:rFonts w:ascii="" w:hAnsi="" w:cs="" w:eastAsia=""/>
          <w:b w:val="false"/>
          <w:i w:val="true"/>
          <w:strike w:val="false"/>
          <w:color w:val="000000"/>
          <w:sz w:val="20"/>
          <w:u w:val="none"/>
        </w:rPr>
        <w:t xml:space="preserve">ワーグナー リング,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読書のススメ(137), --- 大岡昇平「俘虜記」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書評・河野哲也著『意識は実在しない 心・知覚・自由』(講談社，2011),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198-203,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読書のススメ(138), --- ヤンソン「ムーミン谷の仲間たち」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読書のススメ(139), --- 李御寧「『縮み』志向の日本人」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読書のススメ(140), --- 宇野千代「薄墨の桜」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読書のススメ(141), --- 依岡隆児「読書のススメ∼四国からグローカルに」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Medbh McGuckien の The Flower Master を読む--詩の翻訳 (1)--,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33-46,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Yakuza - glorious past, no future? Japanese Organized Crime in transition., </w:t>
      </w:r>
      <w:r>
        <w:rPr>
          <w:rFonts w:ascii="" w:hAnsi="" w:cs="" w:eastAsia=""/>
          <w:b w:val="false"/>
          <w:i w:val="true"/>
          <w:strike w:val="false"/>
          <w:color w:val="000000"/>
          <w:sz w:val="20"/>
          <w:u w:val="none"/>
        </w:rPr>
        <w:t xml:space="preserve">Doshisha University/Faculty of Law: Department of Law,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Real Mother and True Mother, </w:t>
      </w:r>
      <w:r>
        <w:rPr>
          <w:rFonts w:ascii="" w:hAnsi="" w:cs="" w:eastAsia=""/>
          <w:b w:val="false"/>
          <w:i w:val="true"/>
          <w:strike w:val="false"/>
          <w:color w:val="000000"/>
          <w:sz w:val="20"/>
          <w:u w:val="none"/>
        </w:rPr>
        <w:t xml:space="preserve">4th UK Cognitive Linguistics Conference,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戦争文学の日独比較, --- 戦争はなぜ語りなおされるのか ---, </w:t>
      </w:r>
      <w:r>
        <w:rPr>
          <w:rFonts w:ascii="" w:hAnsi="" w:cs="" w:eastAsia=""/>
          <w:b w:val="false"/>
          <w:i w:val="false"/>
          <w:strike w:val="false"/>
          <w:color w:val="000000"/>
          <w:sz w:val="20"/>
          <w:u w:val="none"/>
        </w:rPr>
        <w:t>大阪市,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京都市,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 --- 金聖歎の継承と展開 ---, </w:t>
      </w:r>
      <w:r>
        <w:rPr>
          <w:rFonts w:ascii="" w:hAnsi="" w:cs="" w:eastAsia=""/>
          <w:b w:val="false"/>
          <w:i w:val="true"/>
          <w:strike w:val="false"/>
          <w:color w:val="000000"/>
          <w:sz w:val="20"/>
          <w:u w:val="none"/>
        </w:rPr>
        <w:t xml:space="preserve">平成24年度中国四国地区中国学会,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「占領区上海における二つの選択」,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『ニーベルンゲンの歌』とワーグナー『ニーベルングの指環』四部作,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生と死の社会学, </w:t>
      </w:r>
      <w:r>
        <w:rPr>
          <w:rFonts w:ascii="" w:hAnsi="" w:cs="" w:eastAsia=""/>
          <w:b w:val="false"/>
          <w:i w:val="true"/>
          <w:strike w:val="false"/>
          <w:color w:val="000000"/>
          <w:sz w:val="20"/>
          <w:u w:val="none"/>
        </w:rPr>
        <w:t xml:space="preserve">徳島文理大学/臨床心理学科/パリアティブ研究会,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ワーグナー『指環』における裏返しの『ニーベルンゲンの歌』,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現代中国農民運動の意義,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シンポジウム「ディドロ生誕300周年」, </w:t>
      </w:r>
      <w:r>
        <w:rPr>
          <w:rFonts w:ascii="" w:hAnsi="" w:cs="" w:eastAsia=""/>
          <w:b w:val="false"/>
          <w:i w:val="true"/>
          <w:strike w:val="false"/>
          <w:color w:val="000000"/>
          <w:sz w:val="20"/>
          <w:u w:val="none"/>
        </w:rPr>
        <w:t xml:space="preserve">日仏哲学会2012年秋季研究大会,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「自分のない女(もの)」の主体性―田村俊子『生血』『女作者』等をめぐって, </w:t>
      </w:r>
      <w:r>
        <w:rPr>
          <w:rFonts w:ascii="" w:hAnsi="" w:cs="" w:eastAsia=""/>
          <w:b w:val="false"/>
          <w:i w:val="true"/>
          <w:strike w:val="false"/>
          <w:color w:val="000000"/>
          <w:sz w:val="20"/>
          <w:u w:val="none"/>
        </w:rPr>
        <w:t xml:space="preserve">科学研究費:基盤研究(B)「《主体性》概念を基軸とした日本近代化過程における《自己》造形に関する学際的研究」研究会,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旧制高校にみる青春,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建築表象に見る軽井沢の一九二〇∼三〇年代―モダンの問題を照射する空間, </w:t>
      </w:r>
      <w:r>
        <w:rPr>
          <w:rFonts w:ascii="" w:hAnsi="" w:cs="" w:eastAsia=""/>
          <w:b w:val="false"/>
          <w:i w:val="true"/>
          <w:strike w:val="false"/>
          <w:color w:val="000000"/>
          <w:sz w:val="20"/>
          <w:u w:val="none"/>
        </w:rPr>
        <w:t xml:space="preserve">科学研究費:基盤研究(C)「日本近代における文学の中の建築表象に関する研究―西洋的空間の言説表現をめぐって」研究会,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 --- 祈りと暴力 ---, </w:t>
      </w:r>
      <w:r>
        <w:rPr>
          <w:rFonts w:ascii="" w:hAnsi="" w:cs="" w:eastAsia=""/>
          <w:b w:val="false"/>
          <w:i w:val="true"/>
          <w:strike w:val="false"/>
          <w:color w:val="000000"/>
          <w:sz w:val="20"/>
          <w:u w:val="none"/>
        </w:rPr>
        <w:t xml:space="preserve">NHKとくしま文化講座,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演劇の〈一葉〉―新派との関わりを中心に―, </w:t>
      </w:r>
      <w:r>
        <w:rPr>
          <w:rFonts w:ascii="" w:hAnsi="" w:cs="" w:eastAsia=""/>
          <w:b w:val="false"/>
          <w:i w:val="true"/>
          <w:strike w:val="false"/>
          <w:color w:val="000000"/>
          <w:sz w:val="20"/>
          <w:u w:val="none"/>
        </w:rPr>
        <w:t xml:space="preserve">樋口一葉研究会,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現代アメリカ合衆国におけるアファーマティブ・アクション論争分析―「黒人」保守派による運動への関わりを中心にして―, </w:t>
      </w:r>
      <w:r>
        <w:rPr>
          <w:rFonts w:ascii="" w:hAnsi="" w:cs="" w:eastAsia=""/>
          <w:b w:val="false"/>
          <w:i w:val="true"/>
          <w:strike w:val="false"/>
          <w:color w:val="000000"/>
          <w:sz w:val="20"/>
          <w:u w:val="none"/>
        </w:rPr>
        <w:t xml:space="preserve">中・四国アメリカ学会第40回記念大会シンポジウム,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ヴァイオリン独奏のための《2つの小品》, </w:t>
      </w:r>
      <w:r>
        <w:rPr>
          <w:rFonts w:ascii="" w:hAnsi="" w:cs="" w:eastAsia=""/>
          <w:b w:val="false"/>
          <w:i w:val="true"/>
          <w:strike w:val="false"/>
          <w:color w:val="000000"/>
          <w:sz w:val="20"/>
          <w:u w:val="none"/>
        </w:rPr>
        <w:t xml:space="preserve">中国・四国の作曲家2012 イン徳島,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中東の春 -今後の国際 社会の対応-,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Whimperatives: Making difficult requests, </w:t>
      </w:r>
      <w:r>
        <w:rPr>
          <w:rFonts w:ascii="" w:hAnsi="" w:cs="" w:eastAsia=""/>
          <w:b w:val="false"/>
          <w:i w:val="true"/>
          <w:strike w:val="false"/>
          <w:color w:val="000000"/>
          <w:sz w:val="20"/>
          <w:u w:val="none"/>
        </w:rPr>
        <w:t xml:space="preserve">Pragtivities: Bringing pragmatics to second language classrooms, </w:t>
      </w:r>
      <w:r>
        <w:rPr>
          <w:rFonts w:ascii="" w:hAnsi="" w:cs="" w:eastAsia=""/>
          <w:b w:val="false"/>
          <w:i w:val="false"/>
          <w:strike w:val="false"/>
          <w:color w:val="000000"/>
          <w:sz w:val="20"/>
          <w:u w:val="none"/>
        </w:rPr>
        <w:t>109-111,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酒井智弘著『トートロジーの意味を構築する』書評,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No.3099,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「総合評価」高得点のわけ,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44-46,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シルヴィー ビュイッソン,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『レオナール・フジタとパリ 1913-1931』(展覧会カタログ; 翻訳), 藤田嗣治渡仏100周年記念「レオナール・フジタとパリ1913-1931」カタログ委員会,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『京都近代文学事典』,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紀雄(監修), 大類 久恵, 落合 明子, 赤尾 千波(編著), </w:t>
      </w: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他執筆者15名 : </w:t>
      </w:r>
      <w:r>
        <w:rPr>
          <w:rFonts w:ascii="" w:hAnsi="" w:cs="" w:eastAsia=""/>
          <w:b w:val="false"/>
          <w:i w:val="false"/>
          <w:strike w:val="false"/>
          <w:color w:val="000000"/>
          <w:sz w:val="20"/>
          <w:u w:val="none"/>
        </w:rPr>
        <w:t>新時代アメリカ社会を知るための60章, 明石書店, 東京,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トリスタン伝説とワーグナー,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江藤 光紀, 荻野 厚志,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美を究め美に遊ぶ―芸術と社会のあわい, 東信堂,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コピペと言われないレポートの書き方教室, 新曜社,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日本列島西部における農耕開始期に一様相, 丹羽佑一先生退任記念事業会,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パスカル ボナフー,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『ルーヴル美術館の舞台裏』(翻訳), 西村書店,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晃, 黒田 真美子, </w:t>
      </w: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柳宗元古文注釈――説・伝・騒・弔――, 新典社,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民衆運動所見唐末以前江南的地域社会与文化, </w:t>
      </w:r>
      <w:r>
        <w:rPr>
          <w:rFonts w:ascii="" w:hAnsi="" w:cs="" w:eastAsia=""/>
          <w:b w:val="false"/>
          <w:i w:val="true"/>
          <w:strike w:val="false"/>
          <w:color w:val="000000"/>
          <w:sz w:val="20"/>
          <w:u w:val="none"/>
        </w:rPr>
        <w:t xml:space="preserve">江南地域文化的歴史演進文集, </w:t>
      </w:r>
      <w:r>
        <w:rPr>
          <w:rFonts w:ascii="" w:hAnsi="" w:cs="" w:eastAsia=""/>
          <w:b w:val="false"/>
          <w:i w:val="false"/>
          <w:strike w:val="false"/>
          <w:color w:val="000000"/>
          <w:sz w:val="20"/>
          <w:u w:val="none"/>
        </w:rPr>
        <w:t>69-78,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 概念の恣意性と意味の共有可能性 ---, </w:t>
      </w:r>
      <w:r>
        <w:rPr>
          <w:rFonts w:ascii="" w:hAnsi="" w:cs="" w:eastAsia=""/>
          <w:b w:val="false"/>
          <w:i w:val="true"/>
          <w:strike w:val="false"/>
          <w:color w:val="000000"/>
          <w:sz w:val="20"/>
          <w:u w:val="single"/>
        </w:rPr>
        <w:t>言語研究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No.144, </w:t>
      </w:r>
      <w:r>
        <w:rPr>
          <w:rFonts w:ascii="" w:hAnsi="" w:cs="" w:eastAsia=""/>
          <w:b w:val="false"/>
          <w:i w:val="false"/>
          <w:strike w:val="false"/>
          <w:color w:val="000000"/>
          <w:sz w:val="20"/>
          <w:u w:val="none"/>
        </w:rPr>
        <w:t>1-27,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徳島大学:非正規教職員の雇止めを撤廃, </w:t>
      </w:r>
      <w:r>
        <w:rPr>
          <w:rFonts w:ascii="" w:hAnsi="" w:cs="" w:eastAsia=""/>
          <w:b w:val="false"/>
          <w:i w:val="true"/>
          <w:strike w:val="false"/>
          <w:color w:val="000000"/>
          <w:sz w:val="20"/>
          <w:u w:val="none"/>
        </w:rPr>
        <w:t xml:space="preserve">経済,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53-57,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``小市民''的命运, --- 讲《花街》《春江遗恨》故事的人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洪深与『包得行』, </w:t>
      </w:r>
      <w:r>
        <w:rPr>
          <w:rFonts w:ascii="" w:hAnsi="" w:cs="" w:eastAsia=""/>
          <w:b w:val="false"/>
          <w:i w:val="true"/>
          <w:strike w:val="false"/>
          <w:color w:val="000000"/>
          <w:sz w:val="20"/>
          <w:u w:val="none"/>
        </w:rPr>
        <w:t xml:space="preserve">中華文化論壇,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197-199,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『春江遺恨』幕前幕後, </w:t>
      </w:r>
      <w:r>
        <w:rPr>
          <w:rFonts w:ascii="" w:hAnsi="" w:cs="" w:eastAsia=""/>
          <w:b w:val="false"/>
          <w:i w:val="true"/>
          <w:strike w:val="false"/>
          <w:color w:val="000000"/>
          <w:sz w:val="20"/>
          <w:u w:val="none"/>
        </w:rPr>
        <w:t xml:space="preserve">中国現代文学研究叢刊,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抗日戦争中的劉琼与``国魂''同伴, </w:t>
      </w:r>
      <w:r>
        <w:rPr>
          <w:rFonts w:ascii="" w:hAnsi="" w:cs="" w:eastAsia=""/>
          <w:b w:val="false"/>
          <w:i w:val="true"/>
          <w:strike w:val="false"/>
          <w:color w:val="000000"/>
          <w:sz w:val="20"/>
          <w:u w:val="none"/>
        </w:rPr>
        <w:t xml:space="preserve">知性と創造――日中学者の思考,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程頤・朱熹の祖先祭祀案における身分的含意―元・明人の評価を手がかりに―, </w:t>
      </w:r>
      <w:r>
        <w:rPr>
          <w:rFonts w:ascii="" w:hAnsi="" w:cs="" w:eastAsia=""/>
          <w:b w:val="false"/>
          <w:i w:val="true"/>
          <w:strike w:val="false"/>
          <w:color w:val="000000"/>
          <w:sz w:val="20"/>
          <w:u w:val="none"/>
        </w:rPr>
        <w:t xml:space="preserve">中国哲学研究,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94-124,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出生前・着床前診断と優生学,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FATHERカテゴリーの形成過程に見る英語圏における父親像,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弥生時代における四国東部産藍閃石─塩基性片岩製柱状片刃石斧とその展開,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147-158,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一葉作品の彩り，あるいは木村荘八の明治, </w:t>
      </w:r>
      <w:r>
        <w:rPr>
          <w:rFonts w:ascii="" w:hAnsi="" w:cs="" w:eastAsia=""/>
          <w:b w:val="false"/>
          <w:i w:val="true"/>
          <w:strike w:val="false"/>
          <w:color w:val="000000"/>
          <w:sz w:val="20"/>
          <w:u w:val="none"/>
        </w:rPr>
        <w:t xml:space="preserve">樋口一葉研究会会報,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327-342,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Japanisch-Deutsche Literarische Gespraeche zwischen Grass und Oe,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57-68,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Tragik und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デスクトップミュージックによる《展覧会の絵》作成-その3,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105-130,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Shirley Leane : </w:t>
      </w:r>
      <w:r>
        <w:rPr>
          <w:rFonts w:ascii="" w:hAnsi="" w:cs="" w:eastAsia=""/>
          <w:b w:val="false"/>
          <w:i w:val="false"/>
          <w:strike w:val="false"/>
          <w:color w:val="000000"/>
          <w:sz w:val="20"/>
          <w:u w:val="none"/>
        </w:rPr>
        <w:t xml:space="preserve">Phonological Awareness as Revealed by Spelling : Do Japanese EFL learners process written English phonologically?,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69-80, 2013.</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Students' Sojourn in Korea : For Linguistic and Cultural Exchange, </w:t>
      </w:r>
      <w:r>
        <w:rPr>
          <w:rFonts w:ascii="" w:hAnsi="" w:cs="" w:eastAsia=""/>
          <w:b w:val="false"/>
          <w:i w:val="true"/>
          <w:strike w:val="false"/>
          <w:color w:val="000000"/>
          <w:sz w:val="20"/>
          <w:u w:val="none"/>
        </w:rPr>
        <w:t xml:space="preserve">鳥取大学大学教育支援機構教育センター紀要,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53-62,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なぜ蜜柑は「空から降って来た」のか —芥川龍之介『蜜柑』を読む,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77-91,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85-104,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アーサー・マッケンの「パンの大神」の錯綜した形式について,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英領マラヤにおける野生動物保護政策の展開 1921年-30年,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「家族」に関する日本語語彙のカテゴリー化,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81-106,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Supplementing the teaching of grammar, </w:t>
      </w:r>
      <w:r>
        <w:rPr>
          <w:rFonts w:ascii="" w:hAnsi="" w:cs="" w:eastAsia=""/>
          <w:b w:val="false"/>
          <w:i w:val="true"/>
          <w:strike w:val="false"/>
          <w:color w:val="000000"/>
          <w:sz w:val="20"/>
          <w:u w:val="none"/>
        </w:rPr>
        <w:t xml:space="preserve">Tottori University: Journal of Education Center Organization for Supporting University Education,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87-91, 2014.</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中四国地域における縄文時代精神文化について, --- 大型石棒・刀剣形石製品を中心に ---, </w:t>
      </w:r>
      <w:r>
        <w:rPr>
          <w:rFonts w:ascii="" w:hAnsi="" w:cs="" w:eastAsia=""/>
          <w:b w:val="false"/>
          <w:i w:val="true"/>
          <w:strike w:val="false"/>
          <w:color w:val="000000"/>
          <w:sz w:val="20"/>
          <w:u w:val="none"/>
        </w:rPr>
        <w:t xml:space="preserve">古代文化センター研究論集,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23-42,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『ガリヴァ旅行記』における結婚・生殖・子女の教育について-スウィフトの理想とガリヴァの境遇-,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9-19,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阿出川祐子『ヘンリー・ジェイムズの作品における異文化対立と道徳』,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172-173,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extensive listening to rhyme facilitate L2 English literacy?,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結晶片岩製石棒の拡散, </w:t>
      </w:r>
      <w:r>
        <w:rPr>
          <w:rFonts w:ascii="" w:hAnsi="" w:cs="" w:eastAsia=""/>
          <w:b w:val="false"/>
          <w:i w:val="true"/>
          <w:strike w:val="false"/>
          <w:color w:val="000000"/>
          <w:sz w:val="20"/>
          <w:u w:val="none"/>
        </w:rPr>
        <w:t xml:space="preserve">農耕開始期の山陰地方, </w:t>
      </w:r>
      <w:r>
        <w:rPr>
          <w:rFonts w:ascii="" w:hAnsi="" w:cs="" w:eastAsia=""/>
          <w:b w:val="false"/>
          <w:i w:val="false"/>
          <w:strike w:val="false"/>
          <w:color w:val="000000"/>
          <w:sz w:val="20"/>
          <w:u w:val="none"/>
        </w:rPr>
        <w:t>81-94,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僧兵を誕生させたのは比叡山中興の祖・良源?, </w:t>
      </w:r>
      <w:r>
        <w:rPr>
          <w:rFonts w:ascii="" w:hAnsi="" w:cs="" w:eastAsia=""/>
          <w:b w:val="false"/>
          <w:i w:val="true"/>
          <w:strike w:val="false"/>
          <w:color w:val="000000"/>
          <w:sz w:val="20"/>
          <w:u w:val="none"/>
        </w:rPr>
        <w:t xml:space="preserve">週刊新発見!日本の歴史,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検証!寺院の武力組織, --- 僧兵から一向一揆，石山戦争まで ---, </w:t>
      </w:r>
      <w:r>
        <w:rPr>
          <w:rFonts w:ascii="" w:hAnsi="" w:cs="" w:eastAsia=""/>
          <w:b w:val="false"/>
          <w:i w:val="true"/>
          <w:strike w:val="false"/>
          <w:color w:val="000000"/>
          <w:sz w:val="20"/>
          <w:u w:val="none"/>
        </w:rPr>
        <w:t xml:space="preserve">歴史読本,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172-177,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竹内 洋, 鈴木 貞美 : </w:t>
      </w:r>
      <w:r>
        <w:rPr>
          <w:rFonts w:ascii="" w:hAnsi="" w:cs="" w:eastAsia=""/>
          <w:b w:val="false"/>
          <w:i w:val="false"/>
          <w:strike w:val="false"/>
          <w:color w:val="000000"/>
          <w:sz w:val="20"/>
          <w:u w:val="none"/>
        </w:rPr>
        <w:t xml:space="preserve">パネルディスカッション「『中村真一郎青春日記』と旧制高校」, </w:t>
      </w:r>
      <w:r>
        <w:rPr>
          <w:rFonts w:ascii="" w:hAnsi="" w:cs="" w:eastAsia=""/>
          <w:b w:val="false"/>
          <w:i w:val="true"/>
          <w:strike w:val="false"/>
          <w:color w:val="000000"/>
          <w:sz w:val="20"/>
          <w:u w:val="none"/>
        </w:rPr>
        <w:t xml:space="preserve">中村真一郎手帖,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徳島大学で有期雇用職員の更新回数上限を撤廃, --- 有期雇用職員1000人に無期雇用の道を開く ---, </w:t>
      </w:r>
      <w:r>
        <w:rPr>
          <w:rFonts w:ascii="" w:hAnsi="" w:cs="" w:eastAsia=""/>
          <w:b w:val="false"/>
          <w:i w:val="true"/>
          <w:strike w:val="false"/>
          <w:color w:val="000000"/>
          <w:sz w:val="20"/>
          <w:u w:val="none"/>
        </w:rPr>
        <w:t xml:space="preserve">月刊全労連,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30-31,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「中国水利史」関連全13項目, </w:t>
      </w:r>
      <w:r>
        <w:rPr>
          <w:rFonts w:ascii="" w:hAnsi="" w:cs="" w:eastAsia=""/>
          <w:b w:val="false"/>
          <w:i w:val="true"/>
          <w:strike w:val="false"/>
          <w:color w:val="000000"/>
          <w:sz w:val="20"/>
          <w:u w:val="none"/>
        </w:rPr>
        <w:t xml:space="preserve">岩波書店辞典編集部 (編)『岩波世界人名大辞典』(岩波書店),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ギュンター グラス : </w:t>
      </w:r>
      <w:r>
        <w:rPr>
          <w:rFonts w:ascii="" w:hAnsi="" w:cs="" w:eastAsia=""/>
          <w:b w:val="false"/>
          <w:i w:val="false"/>
          <w:strike w:val="false"/>
          <w:color w:val="000000"/>
          <w:sz w:val="20"/>
          <w:u w:val="none"/>
        </w:rPr>
        <w:t xml:space="preserve">特集「2014年，日本の読者へ」，ギュンター・グラス「私はよりラジカルになった」(依岡隆児訳・解説), </w:t>
      </w:r>
      <w:r>
        <w:rPr>
          <w:rFonts w:ascii="" w:hAnsi="" w:cs="" w:eastAsia=""/>
          <w:b w:val="false"/>
          <w:i w:val="true"/>
          <w:strike w:val="false"/>
          <w:color w:val="000000"/>
          <w:sz w:val="20"/>
          <w:u w:val="none"/>
        </w:rPr>
        <w:t xml:space="preserve">文学界,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144-151,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「杵渕博樹著『人類は原子力で滅亡した∼ギュンター・グラスと『女ねずみ』」, </w:t>
      </w:r>
      <w:r>
        <w:rPr>
          <w:rFonts w:ascii="" w:hAnsi="" w:cs="" w:eastAsia=""/>
          <w:b w:val="false"/>
          <w:i w:val="true"/>
          <w:strike w:val="false"/>
          <w:color w:val="000000"/>
          <w:sz w:val="20"/>
          <w:u w:val="none"/>
        </w:rPr>
        <w:t xml:space="preserve">ドイツ文学 : Neue Beitrage zur Germanistik,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321-323,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『洪深与「包得行」』 2 『馮至的``曠遠''』に対するコメント, </w:t>
      </w:r>
      <w:r>
        <w:rPr>
          <w:rFonts w:ascii="" w:hAnsi="" w:cs="" w:eastAsia=""/>
          <w:b w:val="false"/>
          <w:i w:val="true"/>
          <w:strike w:val="false"/>
          <w:color w:val="000000"/>
          <w:sz w:val="20"/>
          <w:u w:val="none"/>
        </w:rPr>
        <w:t xml:space="preserve">「抗戦時期における文化人」ワークショップ, </w:t>
      </w:r>
      <w:r>
        <w:rPr>
          <w:rFonts w:ascii="" w:hAnsi="" w:cs="" w:eastAsia=""/>
          <w:b w:val="false"/>
          <w:i w:val="false"/>
          <w:strike w:val="false"/>
          <w:color w:val="000000"/>
          <w:sz w:val="20"/>
          <w:u w:val="none"/>
        </w:rPr>
        <w:t>中国成都,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Dynamic Categorization in Japanese and English, </w:t>
      </w:r>
      <w:r>
        <w:rPr>
          <w:rFonts w:ascii="" w:hAnsi="" w:cs="" w:eastAsia=""/>
          <w:b w:val="false"/>
          <w:i w:val="true"/>
          <w:strike w:val="false"/>
          <w:color w:val="000000"/>
          <w:sz w:val="20"/>
          <w:u w:val="none"/>
        </w:rPr>
        <w:t xml:space="preserve">13th International Pragmatics Conference,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『家·国明星』, </w:t>
      </w:r>
      <w:r>
        <w:rPr>
          <w:rFonts w:ascii="" w:hAnsi="" w:cs="" w:eastAsia=""/>
          <w:b w:val="false"/>
          <w:i w:val="true"/>
          <w:strike w:val="false"/>
          <w:color w:val="000000"/>
          <w:sz w:val="20"/>
          <w:u w:val="none"/>
        </w:rPr>
        <w:t xml:space="preserve">电影艺术家刘琼诞辰百年纪念会, </w:t>
      </w:r>
      <w:r>
        <w:rPr>
          <w:rFonts w:ascii="" w:hAnsi="" w:cs="" w:eastAsia=""/>
          <w:b w:val="false"/>
          <w:i w:val="false"/>
          <w:strike w:val="false"/>
          <w:color w:val="000000"/>
          <w:sz w:val="20"/>
          <w:u w:val="none"/>
        </w:rPr>
        <w:t>中国上海,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 --- 對金聖歎的繼承與演變 ---, </w:t>
      </w:r>
      <w:r>
        <w:rPr>
          <w:rFonts w:ascii="" w:hAnsi="" w:cs="" w:eastAsia=""/>
          <w:b w:val="false"/>
          <w:i w:val="false"/>
          <w:strike w:val="false"/>
          <w:color w:val="000000"/>
          <w:sz w:val="20"/>
          <w:u w:val="none"/>
        </w:rPr>
        <w:t>嘉義,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文化としての〈樋口一葉〉, </w:t>
      </w:r>
      <w:r>
        <w:rPr>
          <w:rFonts w:ascii="" w:hAnsi="" w:cs="" w:eastAsia=""/>
          <w:b w:val="false"/>
          <w:i w:val="true"/>
          <w:strike w:val="false"/>
          <w:color w:val="000000"/>
          <w:sz w:val="20"/>
          <w:u w:val="none"/>
        </w:rPr>
        <w:t xml:space="preserve">龍谷大学学術講演会,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樋口一葉の作品世界―「にごりえ」「たけくらべ」を中心に, </w:t>
      </w:r>
      <w:r>
        <w:rPr>
          <w:rFonts w:ascii="" w:hAnsi="" w:cs="" w:eastAsia=""/>
          <w:b w:val="false"/>
          <w:i w:val="true"/>
          <w:strike w:val="false"/>
          <w:color w:val="000000"/>
          <w:sz w:val="20"/>
          <w:u w:val="none"/>
        </w:rPr>
        <w:t xml:space="preserve">徳島県立文学書道館,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徳島県吉野川流域における縄文・弥生時代の畠作・雑穀, </w:t>
      </w:r>
      <w:r>
        <w:rPr>
          <w:rFonts w:ascii="" w:hAnsi="" w:cs="" w:eastAsia=""/>
          <w:b w:val="false"/>
          <w:i w:val="true"/>
          <w:strike w:val="false"/>
          <w:color w:val="000000"/>
          <w:sz w:val="20"/>
          <w:u w:val="none"/>
        </w:rPr>
        <w:t xml:space="preserve">雑穀研究会第27回シンポジウム,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について, </w:t>
      </w:r>
      <w:r>
        <w:rPr>
          <w:rFonts w:ascii="" w:hAnsi="" w:cs="" w:eastAsia=""/>
          <w:b w:val="false"/>
          <w:i w:val="true"/>
          <w:strike w:val="false"/>
          <w:color w:val="000000"/>
          <w:sz w:val="20"/>
          <w:u w:val="none"/>
        </w:rPr>
        <w:t xml:space="preserve">日本イェイツ協会 第49回大会,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徳島県吉野川下流域における縄文/弥生移行期の農耕関連資料, </w:t>
      </w:r>
      <w:r>
        <w:rPr>
          <w:rFonts w:ascii="" w:hAnsi="" w:cs="" w:eastAsia=""/>
          <w:b w:val="false"/>
          <w:i w:val="true"/>
          <w:strike w:val="false"/>
          <w:color w:val="000000"/>
          <w:sz w:val="20"/>
          <w:u w:val="none"/>
        </w:rPr>
        <w:t xml:space="preserve">日本植生史学会第28回大会講演要旨集, </w:t>
      </w:r>
      <w:r>
        <w:rPr>
          <w:rFonts w:ascii="" w:hAnsi="" w:cs="" w:eastAsia=""/>
          <w:b w:val="false"/>
          <w:i w:val="false"/>
          <w:strike w:val="false"/>
          <w:color w:val="000000"/>
          <w:sz w:val="20"/>
          <w:u w:val="none"/>
        </w:rPr>
        <w:t>86-87,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英語における「家族」カテゴリー形成:true, realをてがかりに, </w:t>
      </w:r>
      <w:r>
        <w:rPr>
          <w:rFonts w:ascii="" w:hAnsi="" w:cs="" w:eastAsia=""/>
          <w:b w:val="false"/>
          <w:i w:val="true"/>
          <w:strike w:val="false"/>
          <w:color w:val="000000"/>
          <w:sz w:val="20"/>
          <w:u w:val="none"/>
        </w:rPr>
        <w:t xml:space="preserve">日本語用論学会 第16回大会,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日中合作映画『春江遺恨』(狼火は上海に揚る)をめぐって,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「本当の父親」って?:英語と日本語における「父親」カテゴリー ー"Real" "True" 『本当の』を手がかりにー, </w:t>
      </w:r>
      <w:r>
        <w:rPr>
          <w:rFonts w:ascii="" w:hAnsi="" w:cs="" w:eastAsia=""/>
          <w:b w:val="false"/>
          <w:i w:val="true"/>
          <w:strike w:val="false"/>
          <w:color w:val="000000"/>
          <w:sz w:val="20"/>
          <w:u w:val="none"/>
        </w:rPr>
        <w:t xml:space="preserve">徳島大学英語英文学会 平成25年度 講演会,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Nakazawa Michihiko : </w:t>
      </w:r>
      <w:r>
        <w:rPr>
          <w:rFonts w:ascii="" w:hAnsi="" w:cs="" w:eastAsia=""/>
          <w:b w:val="false"/>
          <w:i w:val="false"/>
          <w:strike w:val="false"/>
          <w:color w:val="000000"/>
          <w:sz w:val="20"/>
          <w:u w:val="none"/>
        </w:rPr>
        <w:t xml:space="preserve">Mixed grain and dryfield sites in the Western Japanese archipelago from the Jomon to Yayoi period, </w:t>
      </w:r>
      <w:r>
        <w:rPr>
          <w:rFonts w:ascii="" w:hAnsi="" w:cs="" w:eastAsia=""/>
          <w:b w:val="false"/>
          <w:i w:val="true"/>
          <w:strike w:val="false"/>
          <w:color w:val="000000"/>
          <w:sz w:val="20"/>
          <w:u w:val="none"/>
        </w:rPr>
        <w:t xml:space="preserve">A program event of "The Dispersal of Farming and Language in the Japanese Archipelago, Asia, and the Pacific" a pilot project sponsored by the National Institute of the Humanities,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中国之魂, </w:t>
      </w:r>
      <w:r>
        <w:rPr>
          <w:rFonts w:ascii="" w:hAnsi="" w:cs="" w:eastAsia=""/>
          <w:b w:val="false"/>
          <w:i w:val="true"/>
          <w:strike w:val="false"/>
          <w:color w:val="000000"/>
          <w:sz w:val="20"/>
          <w:u w:val="none"/>
        </w:rPr>
        <w:t xml:space="preserve">『艺高气正--纪念著名电影艺术家刘琼诞辰百年』, </w:t>
      </w:r>
      <w:r>
        <w:rPr>
          <w:rFonts w:ascii="" w:hAnsi="" w:cs="" w:eastAsia=""/>
          <w:b w:val="false"/>
          <w:i w:val="false"/>
          <w:strike w:val="false"/>
          <w:color w:val="000000"/>
          <w:sz w:val="20"/>
          <w:u w:val="none"/>
        </w:rPr>
        <w:t>23-24,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郷土保護運動におけるハイマート概念の変容, </w:t>
      </w:r>
      <w:r>
        <w:rPr>
          <w:rFonts w:ascii="" w:hAnsi="" w:cs="" w:eastAsia=""/>
          <w:b w:val="false"/>
          <w:i w:val="true"/>
          <w:strike w:val="false"/>
          <w:color w:val="000000"/>
          <w:sz w:val="20"/>
          <w:u w:val="none"/>
        </w:rPr>
        <w:t xml:space="preserve">日本独文学会,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Mein Indien. Reisenotizen, Meditationen, philosophische Exkursionen., EHV Academicpress, Bremen,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中国・四国地方の縄文集落の信仰・祭祀,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上巻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下巻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ジークフリート伝説集, 同学社,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上海租界与蘭心大戯院, --- 東西芸術融合交 的空間 ---, 上海人民出版社,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宗教と文学との対話ー『キリスト最後のこころみ』,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張竹坡評點《金瓶梅》的態度:對金聖歎的繼承與演变, </w:t>
      </w:r>
      <w:r>
        <w:rPr>
          <w:rFonts w:ascii="" w:hAnsi="" w:cs="" w:eastAsia=""/>
          <w:b w:val="false"/>
          <w:i w:val="true"/>
          <w:strike w:val="false"/>
          <w:color w:val="000000"/>
          <w:sz w:val="20"/>
          <w:u w:val="none"/>
        </w:rPr>
        <w:t xml:space="preserve">文學新鑰,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徳島県美馬町出身の東洋史研究者をめぐって,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196-199,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『蜻蛉日記』兼家の求婚歌到来の場面・追考-上巻前半部の「序段」としての役割-,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No.223, </w:t>
      </w:r>
      <w:r>
        <w:rPr>
          <w:rFonts w:ascii="" w:hAnsi="" w:cs="" w:eastAsia=""/>
          <w:b w:val="false"/>
          <w:i w:val="false"/>
          <w:strike w:val="false"/>
          <w:color w:val="000000"/>
          <w:sz w:val="20"/>
          <w:u w:val="none"/>
        </w:rPr>
        <w:t>1-13,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人間と動物の自然をめぐる倫理学, --- 現象学的な自然倫理学の試み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No.No.16, </w:t>
      </w:r>
      <w:r>
        <w:rPr>
          <w:rFonts w:ascii="" w:hAnsi="" w:cs="" w:eastAsia=""/>
          <w:b w:val="false"/>
          <w:i w:val="false"/>
          <w:strike w:val="false"/>
          <w:color w:val="000000"/>
          <w:sz w:val="20"/>
          <w:u w:val="none"/>
        </w:rPr>
        <w:t>39-60,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Literary Texts In A 'Reading Understanding Class' At A Japanese University',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82-89,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銃後の農村，兵士の憂鬱~Edward Thomasの "As the team's head-brass''~,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1-25,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「共同体論」と「儒教社会主義論」,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中国の「貴族」, </w:t>
      </w:r>
      <w:r>
        <w:rPr>
          <w:rFonts w:ascii="" w:hAnsi="" w:cs="" w:eastAsia=""/>
          <w:b w:val="false"/>
          <w:i w:val="true"/>
          <w:strike w:val="false"/>
          <w:color w:val="000000"/>
          <w:sz w:val="20"/>
          <w:u w:val="none"/>
        </w:rPr>
        <w:t xml:space="preserve">歴史と地理, </w:t>
      </w:r>
      <w:r>
        <w:rPr>
          <w:rFonts w:ascii="" w:hAnsi="" w:cs="" w:eastAsia=""/>
          <w:b w:val="false"/>
          <w:i w:val="true"/>
          <w:strike w:val="false"/>
          <w:color w:val="000000"/>
          <w:sz w:val="20"/>
          <w:u w:val="none"/>
        </w:rPr>
        <w:t xml:space="preserve">No.674, </w:t>
      </w:r>
      <w:r>
        <w:rPr>
          <w:rFonts w:ascii="" w:hAnsi="" w:cs="" w:eastAsia=""/>
          <w:b w:val="false"/>
          <w:i w:val="false"/>
          <w:strike w:val="false"/>
          <w:color w:val="000000"/>
          <w:sz w:val="20"/>
          <w:u w:val="none"/>
        </w:rPr>
        <w:t>48-51,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レプリカ法による徳島地域出土土器の種実圧痕の研究,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47-56,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『朱子語類』巻九十四訳注(17),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62-67,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ローズマリー ナポリターノ,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「パスキン，モンパルナスからモンマルトルへ」(翻訳), </w:t>
      </w:r>
      <w:r>
        <w:rPr>
          <w:rFonts w:ascii="" w:hAnsi="" w:cs="" w:eastAsia=""/>
          <w:b w:val="false"/>
          <w:i w:val="true"/>
          <w:strike w:val="false"/>
          <w:color w:val="000000"/>
          <w:sz w:val="20"/>
          <w:u w:val="none"/>
        </w:rPr>
        <w:t xml:space="preserve">『パスキン展』(展覧会カタログ), </w:t>
      </w:r>
      <w:r>
        <w:rPr>
          <w:rFonts w:ascii="" w:hAnsi="" w:cs="" w:eastAsia=""/>
          <w:b w:val="false"/>
          <w:i w:val="false"/>
          <w:strike w:val="false"/>
          <w:color w:val="000000"/>
          <w:sz w:val="20"/>
          <w:u w:val="none"/>
        </w:rPr>
        <w:t>9-12,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戦争の祈りと中世寺院, </w:t>
      </w:r>
      <w:r>
        <w:rPr>
          <w:rFonts w:ascii="" w:hAnsi="" w:cs="" w:eastAsia=""/>
          <w:b w:val="false"/>
          <w:i w:val="true"/>
          <w:strike w:val="false"/>
          <w:color w:val="000000"/>
          <w:sz w:val="20"/>
          <w:u w:val="none"/>
        </w:rPr>
        <w:t xml:space="preserve">高橋典幸編 戦争と平和(生活と文化の歴史学5), </w:t>
      </w:r>
      <w:r>
        <w:rPr>
          <w:rFonts w:ascii="" w:hAnsi="" w:cs="" w:eastAsia=""/>
          <w:b w:val="false"/>
          <w:i w:val="false"/>
          <w:strike w:val="false"/>
          <w:color w:val="000000"/>
          <w:sz w:val="20"/>
          <w:u w:val="none"/>
        </w:rPr>
        <w:t>152-177,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東亜同文書院生の見た満洲の「娘子軍」,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69-81,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『朱子語類』巻九十四訳注(18),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54-60,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 : </w:t>
      </w:r>
      <w:r>
        <w:rPr>
          <w:rFonts w:ascii="" w:hAnsi="" w:cs="" w:eastAsia=""/>
          <w:b w:val="false"/>
          <w:i w:val="false"/>
          <w:strike w:val="false"/>
          <w:color w:val="000000"/>
          <w:sz w:val="20"/>
          <w:u w:val="none"/>
        </w:rPr>
        <w:t xml:space="preserve">ジェルジ・リゲティ《メロディーエン》第2部分後半の分析,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95-110,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イスラーム思想における神の概念 -創世神話との比較考察-,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ラ・フォン・ド・サン=ティエンヌ『考察』(1747)の研究(3)―王立ギャラリーの提案―,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95-125,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『蜻蛉日記』上巻の兼家の求婚と『うつほ物語』あて宮求婚譚-付・『蜻蛉日記』下巻の遠度の求婚-,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イギリス英語圏における家族像ーtrueとrealで探るFAMILYカテゴリーの成立条件ー,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『トロッコ』あるいは芥川龍之介の換喩的かたり,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25-46,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ジョージ・オーウェル『動物農場』の豚と馬,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19-44,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Frauen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45-72,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1930年代南京の都市不動産登記文書と現在の秦淮区磨盤街社区 : われわれのフィールドについて,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23-52,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is its own reward,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縄文から弥生への集落移行は稲作普及後に起こった, </w:t>
      </w:r>
      <w:r>
        <w:rPr>
          <w:rFonts w:ascii="" w:hAnsi="" w:cs="" w:eastAsia=""/>
          <w:b w:val="false"/>
          <w:i w:val="true"/>
          <w:strike w:val="false"/>
          <w:color w:val="000000"/>
          <w:sz w:val="20"/>
          <w:u w:val="none"/>
        </w:rPr>
        <w:t xml:space="preserve">週刊新発見日本の歴史,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信里 芳紀, 矢部 俊一, 小南 裕一, 出原 恵三, 中沢 道彦, 川添 和暁, 丸山 真史 : </w:t>
      </w:r>
      <w:r>
        <w:rPr>
          <w:rFonts w:ascii="" w:hAnsi="" w:cs="" w:eastAsia=""/>
          <w:b w:val="false"/>
          <w:i w:val="false"/>
          <w:strike w:val="false"/>
          <w:color w:val="000000"/>
          <w:sz w:val="20"/>
          <w:u w:val="none"/>
        </w:rPr>
        <w:t xml:space="preserve">中四国地方における縄文時代晩期後葉の歴史像,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Feinde/Brueder - Deutsche Kriegsgefangene in Japan, </w:t>
      </w:r>
      <w:r>
        <w:rPr>
          <w:rFonts w:ascii="" w:hAnsi="" w:cs="" w:eastAsia=""/>
          <w:b w:val="false"/>
          <w:i w:val="true"/>
          <w:strike w:val="false"/>
          <w:color w:val="000000"/>
          <w:sz w:val="20"/>
          <w:u w:val="none"/>
        </w:rPr>
        <w:t xml:space="preserve">Documentary Movie, </w:t>
      </w:r>
      <w:r>
        <w:rPr>
          <w:rFonts w:ascii="" w:hAnsi="" w:cs="" w:eastAsia=""/>
          <w:b w:val="false"/>
          <w:i w:val="false"/>
          <w:strike w:val="false"/>
          <w:color w:val="000000"/>
          <w:sz w:val="20"/>
          <w:u w:val="none"/>
        </w:rPr>
        <w:t>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The Oxford Handbook of Percy Bysshe Shelley, </w:t>
      </w:r>
      <w:r>
        <w:rPr>
          <w:rFonts w:ascii="" w:hAnsi="" w:cs="" w:eastAsia=""/>
          <w:b w:val="false"/>
          <w:i w:val="true"/>
          <w:strike w:val="false"/>
          <w:color w:val="000000"/>
          <w:sz w:val="20"/>
          <w:u w:val="none"/>
        </w:rPr>
        <w:t xml:space="preserve">日本シェリー研究センター年報,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16-17,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夏井春喜著『中華民国期江南地主制研究』,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従花木蘭到張静嫻, --- 電影『万世流芳』論 ---, </w:t>
      </w:r>
      <w:r>
        <w:rPr>
          <w:rFonts w:ascii="" w:hAnsi="" w:cs="" w:eastAsia=""/>
          <w:b w:val="false"/>
          <w:i w:val="true"/>
          <w:strike w:val="false"/>
          <w:color w:val="000000"/>
          <w:sz w:val="20"/>
          <w:u w:val="none"/>
        </w:rPr>
        <w:t xml:space="preserve">「今古奇観 中国文学中的古典与と現代」国際シンポジュウム, </w:t>
      </w:r>
      <w:r>
        <w:rPr>
          <w:rFonts w:ascii="" w:hAnsi="" w:cs="" w:eastAsia=""/>
          <w:b w:val="false"/>
          <w:i w:val="false"/>
          <w:strike w:val="false"/>
          <w:color w:val="000000"/>
          <w:sz w:val="20"/>
          <w:u w:val="none"/>
        </w:rPr>
        <w:t>中国香港,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Motohiro Kumasaka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Anthropocentrism in Japanese CUlture: Non-anthropocentric Naturalism and Anthropocentric Communication with Nature, </w:t>
      </w:r>
      <w:r>
        <w:rPr>
          <w:rFonts w:ascii="" w:hAnsi="" w:cs="" w:eastAsia=""/>
          <w:b w:val="false"/>
          <w:i w:val="true"/>
          <w:strike w:val="false"/>
          <w:color w:val="000000"/>
          <w:sz w:val="20"/>
          <w:u w:val="none"/>
        </w:rPr>
        <w:t xml:space="preserve">The 2nd Conference on Contemporary Philosophy in East Asia,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Organtransplantation, Hirntod und Anthropotechnik - Anmerkungen zur Debatte in Japan., </w:t>
      </w:r>
      <w:r>
        <w:rPr>
          <w:rFonts w:ascii="" w:hAnsi="" w:cs="" w:eastAsia=""/>
          <w:b w:val="false"/>
          <w:i w:val="true"/>
          <w:strike w:val="false"/>
          <w:color w:val="000000"/>
          <w:sz w:val="20"/>
          <w:u w:val="none"/>
        </w:rPr>
        <w:t xml:space="preserve">23. Seminar zur österreichischen Gegenwartsliteratur,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Exchange 2013: Project Based Learning For EFL and Social Studies. (The international Society for the Social Studies), </w:t>
      </w:r>
      <w:r>
        <w:rPr>
          <w:rFonts w:ascii="" w:hAnsi="" w:cs="" w:eastAsia=""/>
          <w:b w:val="false"/>
          <w:i w:val="true"/>
          <w:strike w:val="false"/>
          <w:color w:val="000000"/>
          <w:sz w:val="20"/>
          <w:u w:val="none"/>
        </w:rPr>
        <w:t xml:space="preserve">The International Society for the Social Studies Annual Conference, </w:t>
      </w:r>
      <w:r>
        <w:rPr>
          <w:rFonts w:ascii="" w:hAnsi="" w:cs="" w:eastAsia=""/>
          <w:b w:val="false"/>
          <w:i w:val="false"/>
          <w:strike w:val="false"/>
          <w:color w:val="000000"/>
          <w:sz w:val="20"/>
          <w:u w:val="none"/>
        </w:rPr>
        <w:t>Kumamoto University,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『蜻蛉日記』作者道綱母の和歌-六朝的き傍表現と誹諧歌-, </w:t>
      </w:r>
      <w:r>
        <w:rPr>
          <w:rFonts w:ascii="" w:hAnsi="" w:cs="" w:eastAsia=""/>
          <w:b w:val="false"/>
          <w:i w:val="true"/>
          <w:strike w:val="false"/>
          <w:color w:val="000000"/>
          <w:sz w:val="20"/>
          <w:u w:val="none"/>
        </w:rPr>
        <w:t xml:space="preserve">華中科技大学シンポジウム,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Tagelöhner, Prekariat und neue Armut in Japan, </w:t>
      </w:r>
      <w:r>
        <w:rPr>
          <w:rFonts w:ascii="" w:hAnsi="" w:cs="" w:eastAsia=""/>
          <w:b w:val="false"/>
          <w:i w:val="true"/>
          <w:strike w:val="false"/>
          <w:color w:val="000000"/>
          <w:sz w:val="20"/>
          <w:u w:val="none"/>
        </w:rPr>
        <w:t xml:space="preserve">JAPANorama 2015 Institut für Ostasienwissenschaften,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上海抗戦時期的話劇, </w:t>
      </w:r>
      <w:r>
        <w:rPr>
          <w:rFonts w:ascii="" w:hAnsi="" w:cs="" w:eastAsia=""/>
          <w:b w:val="false"/>
          <w:i w:val="true"/>
          <w:strike w:val="false"/>
          <w:color w:val="000000"/>
          <w:sz w:val="20"/>
          <w:u w:val="none"/>
        </w:rPr>
        <w:t xml:space="preserve">日中人文社会科学学会会議・中日語言文化教学国際学術研討会, </w:t>
      </w:r>
      <w:r>
        <w:rPr>
          <w:rFonts w:ascii="" w:hAnsi="" w:cs="" w:eastAsia=""/>
          <w:b w:val="false"/>
          <w:i w:val="false"/>
          <w:strike w:val="false"/>
          <w:color w:val="000000"/>
          <w:sz w:val="20"/>
          <w:u w:val="none"/>
        </w:rPr>
        <w:t>武漢,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借古喻今:従『木蘭従軍』到『万世流芳』看戦時上海的電影策略, </w:t>
      </w:r>
      <w:r>
        <w:rPr>
          <w:rFonts w:ascii="" w:hAnsi="" w:cs="" w:eastAsia=""/>
          <w:b w:val="false"/>
          <w:i w:val="true"/>
          <w:strike w:val="false"/>
          <w:color w:val="000000"/>
          <w:sz w:val="20"/>
          <w:u w:val="none"/>
        </w:rPr>
        <w:t xml:space="preserve">思勉午餐沙龍, </w:t>
      </w:r>
      <w:r>
        <w:rPr>
          <w:rFonts w:ascii="" w:hAnsi="" w:cs="" w:eastAsia=""/>
          <w:b w:val="false"/>
          <w:i w:val="false"/>
          <w:strike w:val="false"/>
          <w:color w:val="000000"/>
          <w:sz w:val="20"/>
          <w:u w:val="none"/>
        </w:rPr>
        <w:t>上海,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true"/>
          <w:strike w:val="false"/>
          <w:color w:val="000000"/>
          <w:sz w:val="20"/>
          <w:u w:val="none"/>
        </w:rPr>
        <w:t xml:space="preserve">歴文クラブ月例講座,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擬人化による自然理解:共感，代弁，憎悪, </w:t>
      </w:r>
      <w:r>
        <w:rPr>
          <w:rFonts w:ascii="" w:hAnsi="" w:cs="" w:eastAsia=""/>
          <w:b w:val="false"/>
          <w:i w:val="true"/>
          <w:strike w:val="false"/>
          <w:color w:val="000000"/>
          <w:sz w:val="20"/>
          <w:u w:val="none"/>
        </w:rPr>
        <w:t xml:space="preserve">環境思想・教育研究会第2回研究大会,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グローバルな人材の国内育成,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許三礼の海昌講学と黄宗羲「五経講義」, </w:t>
      </w:r>
      <w:r>
        <w:rPr>
          <w:rFonts w:ascii="" w:hAnsi="" w:cs="" w:eastAsia=""/>
          <w:b w:val="false"/>
          <w:i w:val="true"/>
          <w:strike w:val="false"/>
          <w:color w:val="000000"/>
          <w:sz w:val="20"/>
          <w:u w:val="none"/>
        </w:rPr>
        <w:t xml:space="preserve">日本中国学会第66回大会(大谷大学),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ナショナリズムを巡る憎悪と侮蔑:「排外主義」批判と「拝外主義」批判, </w:t>
      </w:r>
      <w:r>
        <w:rPr>
          <w:rFonts w:ascii="" w:hAnsi="" w:cs="" w:eastAsia=""/>
          <w:b w:val="false"/>
          <w:i w:val="true"/>
          <w:strike w:val="false"/>
          <w:color w:val="000000"/>
          <w:sz w:val="20"/>
          <w:u w:val="none"/>
        </w:rPr>
        <w:t xml:space="preserve">第37回全国唯物論研究協会研究大会,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2014 Conference,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『板東収容所から何を学べるか?]』, </w:t>
      </w:r>
      <w:r>
        <w:rPr>
          <w:rFonts w:ascii="" w:hAnsi="" w:cs="" w:eastAsia=""/>
          <w:b w:val="false"/>
          <w:i w:val="true"/>
          <w:strike w:val="false"/>
          <w:color w:val="000000"/>
          <w:sz w:val="20"/>
          <w:u w:val="none"/>
        </w:rPr>
        <w:t xml:space="preserve">40周年記念講演・鳴門市ドイツ館,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上海における阿部知二の中国文化人及び話劇との関連をめぐって,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Texts in 'English Reading Understanding' Classes at Japanese Universities,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Buddhismus auf dem Weg in den Westen - Geschichte(n), Kritik und Praxis, </w:t>
      </w:r>
      <w:r>
        <w:rPr>
          <w:rFonts w:ascii="" w:hAnsi="" w:cs="" w:eastAsia=""/>
          <w:b w:val="false"/>
          <w:i w:val="true"/>
          <w:strike w:val="false"/>
          <w:color w:val="000000"/>
          <w:sz w:val="20"/>
          <w:u w:val="none"/>
        </w:rPr>
        <w:t xml:space="preserve">Deutsche Gesellschaft für Natur- und Völkerkunde Ostasiens (OAG Tokyo), </w:t>
      </w:r>
      <w:r>
        <w:rPr>
          <w:rFonts w:ascii="" w:hAnsi="" w:cs="" w:eastAsia=""/>
          <w:b w:val="false"/>
          <w:i w:val="false"/>
          <w:strike w:val="false"/>
          <w:color w:val="000000"/>
          <w:sz w:val="20"/>
          <w:u w:val="none"/>
        </w:rPr>
        <w:t>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Influence of the American Pulps,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書評会:大森一輝著『アフリカ系アメリカ人という困難-奴隷解放後の黒人知識人と「人種」』(彩流社), </w:t>
      </w:r>
      <w:r>
        <w:rPr>
          <w:rFonts w:ascii="" w:hAnsi="" w:cs="" w:eastAsia=""/>
          <w:b w:val="false"/>
          <w:i w:val="true"/>
          <w:strike w:val="false"/>
          <w:color w:val="000000"/>
          <w:sz w:val="20"/>
          <w:u w:val="none"/>
        </w:rPr>
        <w:t xml:space="preserve">日本アメリカ史学会第31回例会，亜細亜大学,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イスラームと民衆主義 ∼中東の春は本当に訪れるか∼, </w:t>
      </w:r>
      <w:r>
        <w:rPr>
          <w:rFonts w:ascii="" w:hAnsi="" w:cs="" w:eastAsia=""/>
          <w:b w:val="false"/>
          <w:i w:val="true"/>
          <w:strike w:val="false"/>
          <w:color w:val="000000"/>
          <w:sz w:val="20"/>
          <w:u w:val="none"/>
        </w:rPr>
        <w:t xml:space="preserve">徳島大学附属図書館,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平和主義日本国の中東 における外交政策,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漬からない, </w:t>
      </w:r>
      <w:r>
        <w:rPr>
          <w:rFonts w:ascii="" w:hAnsi="" w:cs="" w:eastAsia=""/>
          <w:b w:val="false"/>
          <w:i w:val="true"/>
          <w:strike w:val="false"/>
          <w:color w:val="000000"/>
          <w:sz w:val="20"/>
          <w:u w:val="none"/>
        </w:rPr>
        <w:t xml:space="preserve">トンシュエ,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16-17,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w:t>
      </w:r>
      <w:r>
        <w:rPr>
          <w:rFonts w:ascii="" w:hAnsi="" w:cs="" w:eastAsia=""/>
          <w:b w:val="false"/>
          <w:i w:val="true"/>
          <w:strike w:val="false"/>
          <w:color w:val="000000"/>
          <w:sz w:val="20"/>
          <w:u w:val="single"/>
        </w:rPr>
        <w:t>イェイツ研究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73-75,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上海租界の劇場文化 (大橋 毅彦・関口 真保・藤田 拓之 編), --- 混淆・雑居する多言語空間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Hirokazu Kanazawa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Kanazawa - Im Zeichen des Tigers. Autobiographie eines Karate-Pioniers., --- Mit einem Interview mit Kanazawa Hirokazu. Aus dem Japanischen übersetzt von Dr. Wolfgang Herbert ---, schlatt-books, Distelhausen, 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サイイッド クトゥブ, 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イスラーム原理主義のイデオロギー サイイッド・ クトゥブ三部作: アルカイダからイスラム国まで オバマ大統領が憎む思想,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What's cooking Mom? Narratives about food and family, --- Chapter 15: The rebellious bento box: Slapdash western mothering in perfectionist Japan ---, Demeter Press, Bradford, ONT., Canada,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高綱 博文, 鈴木 将久,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戦時上海 1937―45年, --- 上海``孤島''末期及淪陥時期的話劇 ---, 上海遠東出版社,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从花木兰到张静娴, --- 论电影《万世流芳》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明清期の立継論における古礼・経義の規範性, </w:t>
      </w:r>
      <w:r>
        <w:rPr>
          <w:rFonts w:ascii="" w:hAnsi="" w:cs="" w:eastAsia=""/>
          <w:b w:val="false"/>
          <w:i w:val="true"/>
          <w:strike w:val="false"/>
          <w:color w:val="000000"/>
          <w:sz w:val="20"/>
          <w:u w:val="none"/>
        </w:rPr>
        <w:t xml:space="preserve">中国 ―社会と文化,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85-101,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内藤湖南の芸術観の形成について,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33-44,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 Nobetsu Chinatsu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Conference Proceedings- JALT 2014, </w:t>
      </w:r>
      <w:r>
        <w:rPr>
          <w:rFonts w:ascii="" w:hAnsi="" w:cs="" w:eastAsia=""/>
          <w:b w:val="false"/>
          <w:i w:val="false"/>
          <w:strike w:val="false"/>
          <w:color w:val="000000"/>
          <w:sz w:val="20"/>
          <w:u w:val="none"/>
        </w:rPr>
        <w:t>355-363,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I: "Ohne Satori ist Zen kein Zen." D.T. Suzuki und die Rezeption des Zen im deutschen Sprachraum,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許三礼の海昌講会と黄宗羲「海昌五経講義」, </w:t>
      </w:r>
      <w:r>
        <w:rPr>
          <w:rFonts w:ascii="" w:hAnsi="" w:cs="" w:eastAsia=""/>
          <w:b w:val="false"/>
          <w:i w:val="true"/>
          <w:strike w:val="false"/>
          <w:color w:val="000000"/>
          <w:sz w:val="20"/>
          <w:u w:val="none"/>
        </w:rPr>
        <w:t xml:space="preserve">日本中国学会報,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148-163,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離婚状態の時の道綱母の歌―「矢といふにこそ」詠を巡って―, </w:t>
      </w:r>
      <w:r>
        <w:rPr>
          <w:rFonts w:ascii="" w:hAnsi="" w:cs="" w:eastAsia=""/>
          <w:b w:val="false"/>
          <w:i w:val="true"/>
          <w:strike w:val="false"/>
          <w:color w:val="000000"/>
          <w:sz w:val="20"/>
          <w:u w:val="none"/>
        </w:rPr>
        <w:t xml:space="preserve">古代中世文学論考第31集, </w:t>
      </w:r>
      <w:r>
        <w:rPr>
          <w:rFonts w:ascii="" w:hAnsi="" w:cs="" w:eastAsia=""/>
          <w:b w:val="false"/>
          <w:i w:val="false"/>
          <w:strike w:val="false"/>
          <w:color w:val="000000"/>
          <w:sz w:val="20"/>
          <w:u w:val="none"/>
        </w:rPr>
        <w:t>72-99,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『エピサイキディオン』とシェリーの秘儀的読者, </w:t>
      </w:r>
      <w:r>
        <w:rPr>
          <w:rFonts w:ascii="" w:hAnsi="" w:cs="" w:eastAsia=""/>
          <w:b w:val="false"/>
          <w:i w:val="true"/>
          <w:strike w:val="false"/>
          <w:color w:val="000000"/>
          <w:sz w:val="20"/>
          <w:u w:val="none"/>
        </w:rPr>
        <w:t xml:space="preserve">イギリスロマン派研究, </w:t>
      </w:r>
      <w:r>
        <w:rPr>
          <w:rFonts w:ascii="" w:hAnsi="" w:cs="" w:eastAsia=""/>
          <w:b w:val="false"/>
          <w:i w:val="true"/>
          <w:strike w:val="false"/>
          <w:color w:val="000000"/>
          <w:sz w:val="20"/>
          <w:u w:val="none"/>
        </w:rPr>
        <w:t xml:space="preserve">No.39/40, </w:t>
      </w:r>
      <w:r>
        <w:rPr>
          <w:rFonts w:ascii="" w:hAnsi="" w:cs="" w:eastAsia=""/>
          <w:b w:val="false"/>
          <w:i w:val="false"/>
          <w:strike w:val="false"/>
          <w:color w:val="000000"/>
          <w:sz w:val="20"/>
          <w:u w:val="none"/>
        </w:rPr>
        <w:t>67-80,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``共同体论``与''儒教社会主义论``, </w:t>
      </w:r>
      <w:r>
        <w:rPr>
          <w:rFonts w:ascii="" w:hAnsi="" w:cs="" w:eastAsia=""/>
          <w:b w:val="false"/>
          <w:i w:val="true"/>
          <w:strike w:val="false"/>
          <w:color w:val="000000"/>
          <w:sz w:val="20"/>
          <w:u w:val="none"/>
        </w:rPr>
        <w:t xml:space="preserve">江海学刊,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29-40,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 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the Role of Journalism in the International Society -Basic Outline and Theoretical Framework-,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89-94,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『大河』『緑衣』における中国人モデル及び話劇演目考, </w:t>
      </w:r>
      <w:r>
        <w:rPr>
          <w:rFonts w:ascii="" w:hAnsi="" w:cs="" w:eastAsia=""/>
          <w:b w:val="false"/>
          <w:i w:val="true"/>
          <w:strike w:val="false"/>
          <w:color w:val="000000"/>
          <w:sz w:val="20"/>
          <w:u w:val="none"/>
        </w:rPr>
        <w:t xml:space="preserve">阿部知二研究 城からの手紙,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LYCEUMから蘭心へ, --- 日中戦争期における蘭心劇場 ---, </w:t>
      </w:r>
      <w:r>
        <w:rPr>
          <w:rFonts w:ascii="" w:hAnsi="" w:cs="" w:eastAsia=""/>
          <w:b w:val="false"/>
          <w:i w:val="true"/>
          <w:strike w:val="false"/>
          <w:color w:val="000000"/>
          <w:sz w:val="20"/>
          <w:u w:val="none"/>
        </w:rPr>
        <w:t xml:space="preserve">上海租界の劇場文化,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縄文晩期から弥生前期の農耕について, --- 東部瀬戸内地域を中心に ---, </w:t>
      </w:r>
      <w:r>
        <w:rPr>
          <w:rFonts w:ascii="" w:hAnsi="" w:cs="" w:eastAsia=""/>
          <w:b w:val="false"/>
          <w:i w:val="true"/>
          <w:strike w:val="false"/>
          <w:color w:val="000000"/>
          <w:sz w:val="20"/>
          <w:u w:val="none"/>
        </w:rPr>
        <w:t xml:space="preserve">みずほ,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191-200,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『蜻蛉日記』上巻の離婚状態を脱した時の贈答歌―浜千鳥の贈答歌をめぐる考察―,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ジョージ・オーウェル『動物農場』の使用言語,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蘇軾の「吉服即位非礼」説とその周辺 : 『尚書』顧命篇の解釈と即位儀礼をめぐって,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嘉慶年間南満洲の郷村役 : 近代前夜の地域社会と郷村統治,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English speaking residents in Japan: What are the advantages of Japanese Fluency?, </w:t>
      </w:r>
      <w:r>
        <w:rPr>
          <w:rFonts w:ascii="" w:hAnsi="" w:cs="" w:eastAsia=""/>
          <w:b w:val="false"/>
          <w:i w:val="true"/>
          <w:strike w:val="false"/>
          <w:color w:val="000000"/>
          <w:sz w:val="20"/>
          <w:u w:val="none"/>
        </w:rPr>
        <w:t xml:space="preserve">大学教育支援機構教育センター 紀要,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序文をめぐる人々―依田学海『学海日録』を素材として―, </w:t>
      </w:r>
      <w:r>
        <w:rPr>
          <w:rFonts w:ascii="" w:hAnsi="" w:cs="" w:eastAsia=""/>
          <w:b w:val="false"/>
          <w:i w:val="true"/>
          <w:strike w:val="false"/>
          <w:color w:val="000000"/>
          <w:sz w:val="20"/>
          <w:u w:val="none"/>
        </w:rPr>
        <w:t xml:space="preserve">近代文学合同研究会論集第12号 大学生と文学,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日本人旅行者の見た南京市街 : 清末∼1920年代,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45-85,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再訪磨盤街 : 1953年出版「南京市五百分一房地産平面図」の現場を歩く,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102-110,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徳島市三谷遺跡の研究-徳大1・2次発掘調査成果から-,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we bring back translation?,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IV: Mann, Jeffrey K.: When Buddhists attack. The curious relationship between Zen and the martial arts. Tokyo etc.: Tuttle 2012,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extensive reading and listening to audio-books may not be enough, </w:t>
      </w:r>
      <w:r>
        <w:rPr>
          <w:rFonts w:ascii="" w:hAnsi="" w:cs="" w:eastAsia=""/>
          <w:b w:val="false"/>
          <w:i w:val="true"/>
          <w:strike w:val="false"/>
          <w:color w:val="000000"/>
          <w:sz w:val="20"/>
          <w:u w:val="single"/>
        </w:rPr>
        <w:t>The Reading Matrix : an International Online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of 'The bilingual mind: And what it tells us about language and thought' by Aneta Pavlenko,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Über Thomas Reverdys Reisekrimi "Die Verflüchtigten",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true"/>
          <w:i w:val="false"/>
          <w:strike w:val="false"/>
          <w:color w:val="000000"/>
          <w:sz w:val="20"/>
          <w:u w:val="none"/>
        </w:rPr>
        <w:t xml:space="preserve">Vol.18. Jahrgang,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Preparing students for an internship in an Australian school: Insights from a Japanese expatriate,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養子藩主の祖先祭祀, --- 万年山墓所をめぐって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「ルーヴル美術館展 日常を描く―風景画にみるヨーロッパ絵画の神髄，ロイヤル・アカデミー展―華麗なる英国美術の殿堂」(展覧会評), </w:t>
      </w:r>
      <w:r>
        <w:rPr>
          <w:rFonts w:ascii="" w:hAnsi="" w:cs="" w:eastAsia=""/>
          <w:b w:val="false"/>
          <w:i w:val="true"/>
          <w:strike w:val="false"/>
          <w:color w:val="000000"/>
          <w:sz w:val="20"/>
          <w:u w:val="none"/>
        </w:rPr>
        <w:t xml:space="preserve">日本18世紀学会年報,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77-79,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書評:川島正樹著『アファーマティヴ・アクションの行方』(名古屋大学出版会，2014年), </w:t>
      </w:r>
      <w:r>
        <w:rPr>
          <w:rFonts w:ascii="" w:hAnsi="" w:cs="" w:eastAsia=""/>
          <w:b w:val="false"/>
          <w:i w:val="true"/>
          <w:strike w:val="false"/>
          <w:color w:val="000000"/>
          <w:sz w:val="20"/>
          <w:u w:val="none"/>
        </w:rPr>
        <w:t xml:space="preserve">アメリカ史評論,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60-67,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上柿崇英・尾関周二編『環境哲学と人間学の架橋――現代社会における人間の解明』(世織書房，二〇一五年), </w:t>
      </w:r>
      <w:r>
        <w:rPr>
          <w:rFonts w:ascii="" w:hAnsi="" w:cs="" w:eastAsia=""/>
          <w:b w:val="false"/>
          <w:i w:val="true"/>
          <w:strike w:val="false"/>
          <w:color w:val="000000"/>
          <w:sz w:val="20"/>
          <w:u w:val="none"/>
        </w:rPr>
        <w:t xml:space="preserve">唯物論,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118-120,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明清時代遼東・遼西地方の歴史地理学的研究 : 黄普基『明清時期遼寧，冀東地区歴史地理研究 : 以《燕行録》資料為中心』の紹介,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73-79,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「新しいアメリカの信条」としての多様性理論とその内実, </w:t>
      </w:r>
      <w:r>
        <w:rPr>
          <w:rFonts w:ascii="" w:hAnsi="" w:cs="" w:eastAsia=""/>
          <w:b w:val="false"/>
          <w:i w:val="true"/>
          <w:strike w:val="false"/>
          <w:color w:val="000000"/>
          <w:sz w:val="20"/>
          <w:u w:val="none"/>
        </w:rPr>
        <w:t xml:space="preserve">a Synodos, </w:t>
      </w:r>
      <w:r>
        <w:rPr>
          <w:rFonts w:ascii="" w:hAnsi="" w:cs="" w:eastAsia=""/>
          <w:b w:val="true"/>
          <w:i w:val="false"/>
          <w:strike w:val="false"/>
          <w:color w:val="000000"/>
          <w:sz w:val="20"/>
          <w:u w:val="none"/>
        </w:rPr>
        <w:t xml:space="preserve">Vol.190,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Color and Its Underlying Meaning in Robert E. Howard's (Weird) Western, Southern Gothic Horror and Detective Stories, </w:t>
      </w:r>
      <w:r>
        <w:rPr>
          <w:rFonts w:ascii="" w:hAnsi="" w:cs="" w:eastAsia=""/>
          <w:b w:val="false"/>
          <w:i w:val="true"/>
          <w:strike w:val="false"/>
          <w:color w:val="000000"/>
          <w:sz w:val="20"/>
          <w:u w:val="none"/>
        </w:rPr>
        <w:t xml:space="preserve">Popular Culture/American Culture Association (PCA/ACA) National Conference 2015,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Necessary Conditions of FAMILY Category in Contexts, </w:t>
      </w:r>
      <w:r>
        <w:rPr>
          <w:rFonts w:ascii="" w:hAnsi="" w:cs="" w:eastAsia=""/>
          <w:b w:val="false"/>
          <w:i w:val="true"/>
          <w:strike w:val="false"/>
          <w:color w:val="000000"/>
          <w:sz w:val="20"/>
          <w:u w:val="none"/>
        </w:rPr>
        <w:t xml:space="preserve">Language, Cognition and Society (AFLiCo 6), </w:t>
      </w:r>
      <w:r>
        <w:rPr>
          <w:rFonts w:ascii="" w:hAnsi="" w:cs="" w:eastAsia=""/>
          <w:b w:val="false"/>
          <w:i w:val="false"/>
          <w:strike w:val="false"/>
          <w:color w:val="000000"/>
          <w:sz w:val="20"/>
          <w:u w:val="single"/>
        </w:rPr>
        <w:t>Grenoble</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Kamagasaki - Metamorphosen eines Tagelöhnerviertels in Japan,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借古喻今:戦時上海的電影策略, </w:t>
      </w:r>
      <w:r>
        <w:rPr>
          <w:rFonts w:ascii="" w:hAnsi="" w:cs="" w:eastAsia=""/>
          <w:b w:val="false"/>
          <w:i w:val="true"/>
          <w:strike w:val="false"/>
          <w:color w:val="000000"/>
          <w:sz w:val="20"/>
          <w:u w:val="none"/>
        </w:rPr>
        <w:t xml:space="preserve">「抗戦文化与文学研究」学術研討会, </w:t>
      </w:r>
      <w:r>
        <w:rPr>
          <w:rFonts w:ascii="" w:hAnsi="" w:cs="" w:eastAsia=""/>
          <w:b w:val="false"/>
          <w:i w:val="false"/>
          <w:strike w:val="false"/>
          <w:color w:val="000000"/>
          <w:sz w:val="20"/>
          <w:u w:val="none"/>
        </w:rPr>
        <w:t>重慶,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時代和女性, --- 黄薇『打出幽霊塔』と張愛玲『傾城の恋』 ---, </w:t>
      </w:r>
      <w:r>
        <w:rPr>
          <w:rFonts w:ascii="" w:hAnsi="" w:cs="" w:eastAsia=""/>
          <w:b w:val="false"/>
          <w:i w:val="true"/>
          <w:strike w:val="false"/>
          <w:color w:val="000000"/>
          <w:sz w:val="20"/>
          <w:u w:val="none"/>
        </w:rPr>
        <w:t xml:space="preserve">「中国女性文学」第12回国際学術研討会, </w:t>
      </w:r>
      <w:r>
        <w:rPr>
          <w:rFonts w:ascii="" w:hAnsi="" w:cs="" w:eastAsia=""/>
          <w:b w:val="false"/>
          <w:i w:val="false"/>
          <w:strike w:val="false"/>
          <w:color w:val="000000"/>
          <w:sz w:val="20"/>
          <w:u w:val="none"/>
        </w:rPr>
        <w:t>呼和浩特,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Kinship Terms for Strangers, </w:t>
      </w:r>
      <w:r>
        <w:rPr>
          <w:rFonts w:ascii="" w:hAnsi="" w:cs="" w:eastAsia=""/>
          <w:b w:val="false"/>
          <w:i w:val="true"/>
          <w:strike w:val="false"/>
          <w:color w:val="000000"/>
          <w:sz w:val="20"/>
          <w:u w:val="none"/>
        </w:rPr>
        <w:t xml:space="preserve">Abstracts: 14th International Pragmatics Conference, Antwerp, Belgium, 26-31 July 2015, </w:t>
      </w:r>
      <w:r>
        <w:rPr>
          <w:rFonts w:ascii="" w:hAnsi="" w:cs="" w:eastAsia=""/>
          <w:b w:val="false"/>
          <w:i w:val="false"/>
          <w:strike w:val="false"/>
          <w:color w:val="000000"/>
          <w:sz w:val="20"/>
          <w:u w:val="none"/>
        </w:rPr>
        <w:t>648-649, Antwerp,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``孤岛''期与沦陷期的上海话剧, </w:t>
      </w:r>
      <w:r>
        <w:rPr>
          <w:rFonts w:ascii="" w:hAnsi="" w:cs="" w:eastAsia=""/>
          <w:b w:val="false"/>
          <w:i w:val="true"/>
          <w:strike w:val="false"/>
          <w:color w:val="000000"/>
          <w:sz w:val="20"/>
          <w:u w:val="none"/>
        </w:rPr>
        <w:t xml:space="preserve">文化抗戰:民族危亡中的戲劇人,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``通过中国来思考世界—谷川道雄与沟口雄三对下一代的期望'', </w:t>
      </w:r>
      <w:r>
        <w:rPr>
          <w:rFonts w:ascii="" w:hAnsi="" w:cs="" w:eastAsia=""/>
          <w:b w:val="false"/>
          <w:i w:val="true"/>
          <w:strike w:val="false"/>
          <w:color w:val="000000"/>
          <w:sz w:val="20"/>
          <w:u w:val="none"/>
        </w:rPr>
        <w:t xml:space="preserve">南京師範大学招待講演,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『木蘭従軍』から『万世流芳』『春江遺恨』へ, </w:t>
      </w:r>
      <w:r>
        <w:rPr>
          <w:rFonts w:ascii="" w:hAnsi="" w:cs="" w:eastAsia=""/>
          <w:b w:val="false"/>
          <w:i w:val="true"/>
          <w:strike w:val="false"/>
          <w:color w:val="000000"/>
          <w:sz w:val="20"/>
          <w:u w:val="none"/>
        </w:rPr>
        <w:t xml:space="preserve">「戦時上海におけるメディア――文化的ポリティクスの視座から――」国際シンポジュウム, </w:t>
      </w:r>
      <w:r>
        <w:rPr>
          <w:rFonts w:ascii="" w:hAnsi="" w:cs="" w:eastAsia=""/>
          <w:b w:val="false"/>
          <w:i w:val="false"/>
          <w:strike w:val="false"/>
          <w:color w:val="000000"/>
          <w:sz w:val="20"/>
          <w:u w:val="none"/>
        </w:rPr>
        <w:t>奈良,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Cooperation with Japanese HEIs: Insider's View (based on experience of University of tokushima), </w:t>
      </w:r>
      <w:r>
        <w:rPr>
          <w:rFonts w:ascii="" w:hAnsi="" w:cs="" w:eastAsia=""/>
          <w:b w:val="false"/>
          <w:i w:val="true"/>
          <w:strike w:val="false"/>
          <w:color w:val="000000"/>
          <w:sz w:val="20"/>
          <w:u w:val="none"/>
        </w:rPr>
        <w:t xml:space="preserve">International Universities Network Conference,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International Pertnership Via Project Based Learning (PBL) :A Case Study, </w:t>
      </w:r>
      <w:r>
        <w:rPr>
          <w:rFonts w:ascii="" w:hAnsi="" w:cs="" w:eastAsia=""/>
          <w:b w:val="false"/>
          <w:i w:val="true"/>
          <w:strike w:val="false"/>
          <w:color w:val="000000"/>
          <w:sz w:val="20"/>
          <w:u w:val="none"/>
        </w:rPr>
        <w:t xml:space="preserve">INTED 2016,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学部共通科目「科学と人間」授業改善の試み, </w:t>
      </w:r>
      <w:r>
        <w:rPr>
          <w:rFonts w:ascii="" w:hAnsi="" w:cs="" w:eastAsia=""/>
          <w:b w:val="false"/>
          <w:i w:val="true"/>
          <w:strike w:val="false"/>
          <w:color w:val="000000"/>
          <w:sz w:val="20"/>
          <w:u w:val="none"/>
        </w:rPr>
        <w:t xml:space="preserve">中国・四国地区大学教育研究会,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ドイツ語教育と異文化理解に 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清代礼学之中的「歴史性観点」的淵源与展開 ──以沈垚〈為人後者為所生服議〉為中心, </w:t>
      </w:r>
      <w:r>
        <w:rPr>
          <w:rFonts w:ascii="" w:hAnsi="" w:cs="" w:eastAsia=""/>
          <w:b w:val="false"/>
          <w:i w:val="true"/>
          <w:strike w:val="false"/>
          <w:color w:val="000000"/>
          <w:sz w:val="20"/>
          <w:u w:val="none"/>
        </w:rPr>
        <w:t xml:space="preserve">「経学史研究的回顧与展望――林慶彰先生栄退紀念」学術研討会(京都大学文学部),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Hitchhiker's mind space in the Netherlands, </w:t>
      </w:r>
      <w:r>
        <w:rPr>
          <w:rFonts w:ascii="" w:hAnsi="" w:cs="" w:eastAsia=""/>
          <w:b w:val="false"/>
          <w:i w:val="true"/>
          <w:strike w:val="false"/>
          <w:color w:val="000000"/>
          <w:sz w:val="20"/>
          <w:u w:val="none"/>
        </w:rPr>
        <w:t xml:space="preserve">統計理数理数研究所,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批評と誹毀の境界―ノルマントン号探検事件とその周辺―, </w:t>
      </w:r>
      <w:r>
        <w:rPr>
          <w:rFonts w:ascii="" w:hAnsi="" w:cs="" w:eastAsia=""/>
          <w:b w:val="false"/>
          <w:i w:val="true"/>
          <w:strike w:val="false"/>
          <w:color w:val="000000"/>
          <w:sz w:val="20"/>
          <w:u w:val="none"/>
        </w:rPr>
        <w:t xml:space="preserve">十九世紀文学研究会,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Sounds of the Wind,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『礼記』喪服小記篇「為殤後者，以其服服之」と殤後立継の基礎づけ ――鄭玄・陳澔説の対立とその影響, </w:t>
      </w:r>
      <w:r>
        <w:rPr>
          <w:rFonts w:ascii="" w:hAnsi="" w:cs="" w:eastAsia=""/>
          <w:b w:val="false"/>
          <w:i w:val="true"/>
          <w:strike w:val="false"/>
          <w:color w:val="000000"/>
          <w:sz w:val="20"/>
          <w:u w:val="none"/>
        </w:rPr>
        <w:t xml:space="preserve">2015年度四国東洋学研究者会議(愛媛大学),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書評会:川島正樹著『アファーマティヴ・アクションの行方』(名古屋大学出版会), </w:t>
      </w:r>
      <w:r>
        <w:rPr>
          <w:rFonts w:ascii="" w:hAnsi="" w:cs="" w:eastAsia=""/>
          <w:b w:val="false"/>
          <w:i w:val="true"/>
          <w:strike w:val="false"/>
          <w:color w:val="000000"/>
          <w:sz w:val="20"/>
          <w:u w:val="none"/>
        </w:rPr>
        <w:t xml:space="preserve">第67回北九州アメリカ史研究会，北九州市立大学,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「美術が『公共』のものになるまで ―ルーヴル美術館の創設をめぐる事例を中心として―」, </w:t>
      </w:r>
      <w:r>
        <w:rPr>
          <w:rFonts w:ascii="" w:hAnsi="" w:cs="" w:eastAsia=""/>
          <w:b w:val="false"/>
          <w:i w:val="true"/>
          <w:strike w:val="false"/>
          <w:color w:val="000000"/>
          <w:sz w:val="20"/>
          <w:u w:val="none"/>
        </w:rPr>
        <w:t xml:space="preserve">青山学院大学経済学研究所ワークショップ「公共性とその限界:制度と歴史の観点から」,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『天国の夏衍先生へ 「上海解放 夏衍自伝・終章」』,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31-34,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第14回』, </w:t>
      </w:r>
      <w:r>
        <w:rPr>
          <w:rFonts w:ascii="" w:hAnsi="" w:cs="" w:eastAsia=""/>
          <w:b w:val="false"/>
          <w:i w:val="false"/>
          <w:strike w:val="false"/>
          <w:color w:val="000000"/>
          <w:sz w:val="20"/>
          <w:u w:val="none"/>
        </w:rPr>
        <w:t>61-65,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岸本 美緒, 小島 毅, 戸川 芳郎, 渡邉 義浩 : </w:t>
      </w:r>
      <w:r>
        <w:rPr>
          <w:rFonts w:ascii="" w:hAnsi="" w:cs="" w:eastAsia=""/>
          <w:b w:val="false"/>
          <w:i w:val="false"/>
          <w:strike w:val="false"/>
          <w:color w:val="000000"/>
          <w:sz w:val="20"/>
          <w:u w:val="none"/>
        </w:rPr>
        <w:t xml:space="preserve">先学を語る-溝口雄三先生,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135-167,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