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井上 永幸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スーパー・イングリッシュ・ランゲージ・ハイスクール(SELHi)運営指導委員,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徳島県立総合教育センター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2007年6月〜2010年3月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科学研究費委員会専門委員,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2011年12月〜2012年11月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科学研究費委員会専門委員,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2011年12月〜2012年11月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科学研究費委員会専門委員,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2013年4月〜2014年3月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2013年4月〜2015年3月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2013年4月〜2015年3月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衣川 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明治大学・徳島大学・徳島県連携特別企画講座,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2015年10月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