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真岸 孝一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核磁気共鳴法を用いた強相関電子系物質の物性研究, 平成21年度康楽賞, 財団法人康楽会,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Competitive facilities location problems with fuzzy random demand, Certificate of Merit for The 2010 IAENG International Conference on Operations Research, International Conference of Engineers and Computer Scientists 2010, Mar.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線形代数学Ⅱ,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線形代数学Ⅰ,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Stackelberg Location on a Tree Network with Fuzzy Random Quantities Demanded, Certificate of Merit for The 2011 IAENG International Conference on Operations Research, International Conference of Engineers and Computer Scientists 2011, Apr.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"Study on The South and East Facades of Sundaland", 平成23年度 総合科学優秀賞(第1回 大学院SAS研究部重点研究優秀賞),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大学院ソシオ・アーツ・アンド・サイエンス研究部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総合科学優秀賞(第1回 大学院SAS研究部重点研究優秀賞), 徳島大学総合科学部,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宇野 剛史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第26回ファジィシステムシンポジウムの運営, 日本知能情報ファジィ学会 貢献賞, 日本知能情報ファジィ学会,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遷移金属XANESスペクトルのプリエッジピークに関する研究, 第六回浅田榮一賞, 日本分析化学会X線分析研究懇談会, 2011年10月.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構造地質学の出版により，構造地質学の普及に大きく貢献, 日本地質学会表彰,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日本地質学会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受賞講義名「気象災害を防ぐ」, 2012年度前期 全学共通教育 共通教育賞, 徳島大学全学共通教育センター,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稲井 美由紀,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チオールによるカフェ酸，ジヒドロカフェ酸の抗酸化性増強効果-成分間反応物からの解析-, 第65回酸化ストレス学会学術集会優秀演題賞, 日本酸化ストレス学会, 2012年6月.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チオールによるカフェ酸，ジヒドロカフェ酸の抗酸化性増強効果, 第65回日本酸化ストレス学会学術集会 優秀演題賞, 日本酸化ストレス学会, 2012年6月.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鍋島 克輔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微分積分学II, 共通教育賞, 徳島大学全学共通教育(2012年度後期),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統計学,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宇宙を探る・社会性形成科目群,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光裕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2014年度前期 共通教育賞, 徳島大学, 2014年9月.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纐纈 佑衣, 水上 知行, 森 宏, 遠藤 俊祐,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青矢 睦月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原 英俊, 中村 大輔, ウォリス サイモン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new approach to develop the Raman carbonaceous material geothermometer for low-grade metamorphism using peak width, 日本地質学会論文賞,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日本地質学会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X線分光法による固体触媒材料解析および評価手法の開発, 平成27年度康楽賞, 公益財団法人 康楽会, 2016年1月.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