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and 3.0T pseudodynamic magnetic resonance imaging. Part 1: evaluation of condylar and disc dysfunction.,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475-485,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Yasushi : </w:t>
      </w:r>
      <w:r>
        <w:rPr>
          <w:rFonts w:ascii="" w:hAnsi="" w:cs="" w:eastAsia=""/>
          <w:b w:val="false"/>
          <w:i w:val="false"/>
          <w:strike w:val="false"/>
          <w:color w:val="000000"/>
          <w:sz w:val="20"/>
          <w:u w:val="none"/>
        </w:rPr>
        <w:t xml:space="preserve">Temporomandibular joint and 3.0T pseudodynamic magnetic resonance imaging. Part 2: evaluation of articular disc obscurity.,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486-493, 2010.</w:t>
      </w:r>
    </w:p>
    <w:p>
      <w:pPr>
        <w:numPr>
          <w:numId w:val="6"/>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早武 賢介, 藤原 浩太, 依田 佳久, 山本 勇一郞 : </w:t>
      </w:r>
      <w:r>
        <w:rPr>
          <w:rFonts w:ascii="" w:hAnsi="" w:cs="" w:eastAsia=""/>
          <w:b w:val="false"/>
          <w:i w:val="false"/>
          <w:strike w:val="false"/>
          <w:color w:val="000000"/>
          <w:sz w:val="20"/>
          <w:u w:val="none"/>
        </w:rPr>
        <w:t xml:space="preserve">構造化レポーティングシステムを用いた顎関節疾患のコンピュータ支援画像診断システムの開発 ー顎関節画像の画像診断レベルー, </w:t>
      </w:r>
      <w:r>
        <w:rPr>
          <w:rFonts w:ascii="" w:hAnsi="" w:cs="" w:eastAsia=""/>
          <w:b w:val="false"/>
          <w:i w:val="true"/>
          <w:strike w:val="false"/>
          <w:color w:val="000000"/>
          <w:sz w:val="20"/>
          <w:u w:val="none"/>
        </w:rPr>
        <w:t xml:space="preserve">日本歯科放射線学会第15回臨床画像大会,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早武 賢介, 藤原 浩太, 依田 佳久, 山本 勇一郎 : </w:t>
      </w:r>
      <w:r>
        <w:rPr>
          <w:rFonts w:ascii="" w:hAnsi="" w:cs="" w:eastAsia=""/>
          <w:b w:val="false"/>
          <w:i w:val="false"/>
          <w:strike w:val="false"/>
          <w:color w:val="000000"/>
          <w:sz w:val="20"/>
          <w:u w:val="none"/>
        </w:rPr>
        <w:t xml:space="preserve">構造化レポーティングシステムを用いた顎関節画像診断コンピュータシステムの開発, </w:t>
      </w:r>
      <w:r>
        <w:rPr>
          <w:rFonts w:ascii="" w:hAnsi="" w:cs="" w:eastAsia=""/>
          <w:b w:val="false"/>
          <w:i w:val="true"/>
          <w:strike w:val="false"/>
          <w:color w:val="000000"/>
          <w:sz w:val="20"/>
          <w:u w:val="none"/>
        </w:rPr>
        <w:t xml:space="preserve">第30回医療情報学連合大会,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TMJ CAD System using Structured Reporting, </w:t>
      </w:r>
      <w:r>
        <w:rPr>
          <w:rFonts w:ascii="" w:hAnsi="" w:cs="" w:eastAsia=""/>
          <w:b w:val="false"/>
          <w:i w:val="true"/>
          <w:strike w:val="false"/>
          <w:color w:val="000000"/>
          <w:sz w:val="20"/>
          <w:u w:val="none"/>
        </w:rPr>
        <w:t xml:space="preserve">18th International congress of the International Association of Dentomaxillofacial Radiology,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TMJ CAD System using Structured Reporting, </w:t>
      </w:r>
      <w:r>
        <w:rPr>
          <w:rFonts w:ascii="" w:hAnsi="" w:cs="" w:eastAsia=""/>
          <w:b w:val="false"/>
          <w:i w:val="true"/>
          <w:strike w:val="false"/>
          <w:color w:val="000000"/>
          <w:sz w:val="20"/>
          <w:u w:val="none"/>
        </w:rPr>
        <w:t xml:space="preserve">2nd Asian Academic Congress for the Temporomandibular joint,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構造化レポーティングを用いた顎関節画像診断コンピュータ支援システムの開発, </w:t>
      </w:r>
      <w:r>
        <w:rPr>
          <w:rFonts w:ascii="" w:hAnsi="" w:cs="" w:eastAsia=""/>
          <w:b w:val="false"/>
          <w:i w:val="true"/>
          <w:strike w:val="false"/>
          <w:color w:val="000000"/>
          <w:sz w:val="20"/>
          <w:u w:val="none"/>
        </w:rPr>
        <w:t xml:space="preserve">日本医療情報学会春期学術大会,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構造化レポーティングを用いた顎関節コンピュータ診断支援システムの開発, --- -顎関節MR画像の画像診断ロジック- ---, </w:t>
      </w:r>
      <w:r>
        <w:rPr>
          <w:rFonts w:ascii="" w:hAnsi="" w:cs="" w:eastAsia=""/>
          <w:b w:val="false"/>
          <w:i w:val="true"/>
          <w:strike w:val="false"/>
          <w:color w:val="000000"/>
          <w:sz w:val="20"/>
          <w:u w:val="none"/>
        </w:rPr>
        <w:t xml:space="preserve">日本歯科放射線学会第16回臨床画像大会,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AmeloblastomaとKeratocystic Odontogenic Tumorおよび類似口腔疾患のBayesアルゴリズムを用いた統計学的手法による鑑別診断, </w:t>
      </w:r>
      <w:r>
        <w:rPr>
          <w:rFonts w:ascii="" w:hAnsi="" w:cs="" w:eastAsia=""/>
          <w:b w:val="false"/>
          <w:i w:val="true"/>
          <w:strike w:val="false"/>
          <w:color w:val="000000"/>
          <w:sz w:val="20"/>
          <w:u w:val="none"/>
        </w:rPr>
        <w:t xml:space="preserve">日本歯科放射線学会第17回臨床画像大会,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Bayesアルゴリズムを用いた統計学的手法による顎骨嚢胞様疾患の鑑別診断, --- -シミュレーションによる画像診断CADモデルの精度および画像診断レベルとの関連- ---, </w:t>
      </w:r>
      <w:r>
        <w:rPr>
          <w:rFonts w:ascii="" w:hAnsi="" w:cs="" w:eastAsia=""/>
          <w:b w:val="false"/>
          <w:i w:val="true"/>
          <w:strike w:val="false"/>
          <w:color w:val="000000"/>
          <w:sz w:val="20"/>
          <w:u w:val="none"/>
        </w:rPr>
        <w:t xml:space="preserve">第32回日本歯科放射線学会九州・関西合同地方会, </w:t>
      </w:r>
      <w:r>
        <w:rPr>
          <w:rFonts w:ascii="" w:hAnsi="" w:cs="" w:eastAsia=""/>
          <w:b w:val="false"/>
          <w:i w:val="false"/>
          <w:strike w:val="false"/>
          <w:color w:val="000000"/>
          <w:sz w:val="20"/>
          <w:u w:val="none"/>
        </w:rPr>
        <w:t>2012年12月.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