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床ずれ相談に遠隔システム,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 携帯からHPに画像,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【これならできる!eラーニングで学ぶ臨床看護の知識と技術】 eラーニングのためのWBTの開発と導入のプロセス, </w:t>
      </w:r>
      <w:r>
        <w:rPr>
          <w:rFonts w:ascii="" w:hAnsi="" w:cs="" w:eastAsia=""/>
          <w:b w:val="false"/>
          <w:i w:val="true"/>
          <w:strike w:val="false"/>
          <w:color w:val="000000"/>
          <w:sz w:val="20"/>
          <w:u w:val="none"/>
        </w:rPr>
        <w:t xml:space="preserve">ナースデータ,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30-35,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院内感染拡大防止のための接触可能性者の特定の試み,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診断群分類別の看護業務量評価の試み,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946-947,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インシデントレポートの集計・分析システムの構築,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654-655,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医療費の削減と予防について, </w:t>
      </w:r>
      <w:r>
        <w:rPr>
          <w:rFonts w:ascii="" w:hAnsi="" w:cs="" w:eastAsia=""/>
          <w:b w:val="false"/>
          <w:i w:val="true"/>
          <w:strike w:val="false"/>
          <w:color w:val="000000"/>
          <w:sz w:val="20"/>
          <w:u w:val="none"/>
        </w:rPr>
        <w:t xml:space="preserve">第2回日本予防医学会,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病気になるリスク，食生活から数値化 徳大などシステム開発,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【地域医療連携の新ステージ ITを活用した医療ネットワークのいまと未来】 徳島県におけるデータ・グリッド構築による病院間ネットワーク,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【ITがもたらす効率化を再検証する】 システマライズされたHISが病院にもたらすもの 効率化とは何か,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evaluation of E-learning system for medical teatment safety measure,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e-Learning system that supports teacher,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69,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 to whom by what?, </w:t>
      </w:r>
      <w:r>
        <w:rPr>
          <w:rFonts w:ascii="" w:hAnsi="" w:cs="" w:eastAsia=""/>
          <w:b w:val="false"/>
          <w:i w:val="true"/>
          <w:strike w:val="false"/>
          <w:color w:val="000000"/>
          <w:sz w:val="20"/>
          <w:u w:val="none"/>
        </w:rPr>
        <w:t xml:space="preserve">第1回複合医工学国際会議 CME2005,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キャリア開発支援とQMSを担保する看護職員の力量評価システムの開発, </w:t>
      </w:r>
      <w:r>
        <w:rPr>
          <w:rFonts w:ascii="" w:hAnsi="" w:cs="" w:eastAsia=""/>
          <w:b w:val="false"/>
          <w:i w:val="true"/>
          <w:strike w:val="false"/>
          <w:color w:val="000000"/>
          <w:sz w:val="20"/>
          <w:u w:val="none"/>
        </w:rPr>
        <w:t xml:space="preserve">医療マネジメント学会誌,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大学附属病院における個人情報保護の取組み-プライバシーマークの取得を通して-, </w:t>
      </w:r>
      <w:r>
        <w:rPr>
          <w:rFonts w:ascii="" w:hAnsi="" w:cs="" w:eastAsia=""/>
          <w:b w:val="false"/>
          <w:i w:val="true"/>
          <w:strike w:val="false"/>
          <w:color w:val="000000"/>
          <w:sz w:val="20"/>
          <w:u w:val="none"/>
        </w:rPr>
        <w:t xml:space="preserve">文部科学省主催 情報セキュリティーセミナー,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3DCG contents for medicine,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medicine,to whom by what?,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ICT-誰のために何のために, </w:t>
      </w:r>
      <w:r>
        <w:rPr>
          <w:rFonts w:ascii="" w:hAnsi="" w:cs="" w:eastAsia=""/>
          <w:b w:val="false"/>
          <w:i w:val="true"/>
          <w:strike w:val="false"/>
          <w:color w:val="000000"/>
          <w:sz w:val="20"/>
          <w:u w:val="none"/>
        </w:rPr>
        <w:t xml:space="preserve">第6回日本医療マネジメント学会香川地方会,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医学教育におけるe-Learningの活用 マルチメディア教材の分析,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石山 由紀子 : </w:t>
      </w:r>
      <w:r>
        <w:rPr>
          <w:rFonts w:ascii="" w:hAnsi="" w:cs="" w:eastAsia=""/>
          <w:b w:val="false"/>
          <w:i w:val="false"/>
          <w:strike w:val="false"/>
          <w:color w:val="000000"/>
          <w:sz w:val="20"/>
          <w:u w:val="none"/>
        </w:rPr>
        <w:t xml:space="preserve">徳島大学病院における個人情報保護対策 プライバシーマーク認証取得のための組織的アプローチ,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369-374,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森川准教授のネット講座4 携帯電話の広告戦略, --- 携帯電話の広告戦略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森川准教授のネット講座5 インターネットマーケティング(上), --- インターネットマーケティング(上)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医療・介護 改革の主役たち 徳島大学,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森川准教授のネット講座6 インターネットマーケティング(下), --- インターネットマーケティング(下)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森川准教授のネット講座7 ユビキタス, --- ユビキタス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ジャストシステムと徳島大病院が医療機関向日本語変換システム開発,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森川准教授のネット講座8 eラーニング, --- eラーニング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DPC・出来高データの分析による医療経営への提言,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07-24, </w:t>
      </w:r>
      <w:r>
        <w:rPr>
          <w:rFonts w:ascii="" w:hAnsi="" w:cs="" w:eastAsia=""/>
          <w:b w:val="false"/>
          <w:i w:val="false"/>
          <w:strike w:val="false"/>
          <w:color w:val="000000"/>
          <w:sz w:val="20"/>
          <w:u w:val="none"/>
        </w:rPr>
        <w:t>4-13,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森川准教授のネット講座9 パレートの法則, --- パレートの法則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業務フロー改善と組織を見直しDr.OrientedSystemからPatient-OrientedSystemを実現, </w:t>
      </w:r>
      <w:r>
        <w:rPr>
          <w:rFonts w:ascii="" w:hAnsi="" w:cs="" w:eastAsia=""/>
          <w:b w:val="false"/>
          <w:i w:val="true"/>
          <w:strike w:val="false"/>
          <w:color w:val="000000"/>
          <w:sz w:val="20"/>
          <w:u w:val="none"/>
        </w:rPr>
        <w:t xml:space="preserve">月刊 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電子カルテの入力は簡単になったか 入力方法の多様化と残された問題, </w:t>
      </w:r>
      <w:r>
        <w:rPr>
          <w:rFonts w:ascii="" w:hAnsi="" w:cs="" w:eastAsia=""/>
          <w:b w:val="false"/>
          <w:i w:val="true"/>
          <w:strike w:val="false"/>
          <w:color w:val="000000"/>
          <w:sz w:val="20"/>
          <w:u w:val="none"/>
        </w:rPr>
        <w:t xml:space="preserve">月刊新医療2008年7月号, </w:t>
      </w:r>
      <w:r>
        <w:rPr>
          <w:rFonts w:ascii="" w:hAnsi="" w:cs="" w:eastAsia=""/>
          <w:b w:val="false"/>
          <w:i w:val="false"/>
          <w:strike w:val="false"/>
          <w:color w:val="000000"/>
          <w:sz w:val="20"/>
          <w:u w:val="none"/>
        </w:rPr>
        <w:t>62-65,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PACS導入の一視点--更新の方法と考え方 (PACS導入による具体的変化を見る(Part 1)), </w:t>
      </w:r>
      <w:r>
        <w:rPr>
          <w:rFonts w:ascii="" w:hAnsi="" w:cs="" w:eastAsia=""/>
          <w:b w:val="false"/>
          <w:i w:val="true"/>
          <w:strike w:val="false"/>
          <w:color w:val="000000"/>
          <w:sz w:val="20"/>
          <w:u w:val="none"/>
        </w:rPr>
        <w:t xml:space="preserve">月刊新医療 2009年2月号,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267,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285,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分析を意識したパスの作成, </w:t>
      </w:r>
      <w:r>
        <w:rPr>
          <w:rFonts w:ascii="" w:hAnsi="" w:cs="" w:eastAsia=""/>
          <w:b w:val="false"/>
          <w:i w:val="true"/>
          <w:strike w:val="false"/>
          <w:color w:val="000000"/>
          <w:sz w:val="20"/>
          <w:u w:val="none"/>
        </w:rPr>
        <w:t xml:space="preserve">2011年日本クリニカルパス学会・医学書院クリニカルパス教育セミナー,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愛知クリニカルパス研究会セミナー,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医療情報 第2版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Tamotsu Abe, Syota Nakano, Shintaro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Ogasawara : </w:t>
      </w:r>
      <w:r>
        <w:rPr>
          <w:rFonts w:ascii="" w:hAnsi="" w:cs="" w:eastAsia=""/>
          <w:b w:val="false"/>
          <w:i w:val="false"/>
          <w:strike w:val="false"/>
          <w:color w:val="000000"/>
          <w:sz w:val="20"/>
          <w:u w:val="none"/>
        </w:rPr>
        <w:t xml:space="preserve">Visualization of clinical work flow to realize the process management in medical field, </w:t>
      </w:r>
      <w:r>
        <w:rPr>
          <w:rFonts w:ascii="" w:hAnsi="" w:cs="" w:eastAsia=""/>
          <w:b w:val="false"/>
          <w:i w:val="true"/>
          <w:strike w:val="false"/>
          <w:color w:val="000000"/>
          <w:sz w:val="20"/>
          <w:u w:val="none"/>
        </w:rPr>
        <w:t xml:space="preserve">APAMI 2012 -7th Asia Pacific Association for Medical Informatics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266-267,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電子クリニカルパス機能の標準化に向けた医療情報視点からの見解,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パス志向のデータ利活用を目指した，システムの現状と課題,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鍵本 由紀,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学会標準アウトカムマスタ(BOM)と連携した院内マスタの 作成,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システム更新時の経緯・トラブル報告と今後の対応策・検討事項,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持参薬管理業務支援のための薬剤識別支援システム(DISS)の進化,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がん診療と電子パスの現状, </w:t>
      </w:r>
      <w:r>
        <w:rPr>
          <w:rFonts w:ascii="" w:hAnsi="" w:cs="" w:eastAsia=""/>
          <w:b w:val="false"/>
          <w:i w:val="true"/>
          <w:strike w:val="false"/>
          <w:color w:val="000000"/>
          <w:sz w:val="20"/>
          <w:u w:val="none"/>
        </w:rPr>
        <w:t xml:space="preserve">国立がん研究センターがん対策情報センター 多地点合同メディカル・カンファレンス第20回,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映善,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クリニカルパス共有にむけた標準モデルの検討にむけて, </w:t>
      </w:r>
      <w:r>
        <w:rPr>
          <w:rFonts w:ascii="" w:hAnsi="" w:cs="" w:eastAsia=""/>
          <w:b w:val="false"/>
          <w:i w:val="true"/>
          <w:strike w:val="false"/>
          <w:color w:val="000000"/>
          <w:sz w:val="20"/>
          <w:u w:val="none"/>
        </w:rPr>
        <w:t xml:space="preserve">第9回愛媛クリニカルパス研究会, </w:t>
      </w:r>
      <w:r>
        <w:rPr>
          <w:rFonts w:ascii="" w:hAnsi="" w:cs="" w:eastAsia=""/>
          <w:b w:val="false"/>
          <w:i w:val="false"/>
          <w:strike w:val="false"/>
          <w:color w:val="000000"/>
          <w:sz w:val="20"/>
          <w:u w:val="none"/>
        </w:rPr>
        <w:t>10,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医用画像オンライン伝送基盤と医療情報交換・共有基盤, </w:t>
      </w:r>
      <w:r>
        <w:rPr>
          <w:rFonts w:ascii="" w:hAnsi="" w:cs="" w:eastAsia=""/>
          <w:b w:val="false"/>
          <w:i w:val="true"/>
          <w:strike w:val="false"/>
          <w:color w:val="000000"/>
          <w:sz w:val="20"/>
          <w:u w:val="none"/>
        </w:rPr>
        <w:t xml:space="preserve">日本医療情報学会第29回中国四国医療情報学研究会,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417-419,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iOSが診療を変える!スマートデバイス活用事例のご紹介 ∼iPad導入事例のご紹介∼, </w:t>
      </w:r>
      <w:r>
        <w:rPr>
          <w:rFonts w:ascii="" w:hAnsi="" w:cs="" w:eastAsia=""/>
          <w:b w:val="false"/>
          <w:i w:val="true"/>
          <w:strike w:val="false"/>
          <w:color w:val="000000"/>
          <w:sz w:val="20"/>
          <w:u w:val="none"/>
        </w:rPr>
        <w:t xml:space="preserve">国際モダンホスピタルショウ2013,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医療におけるナレッジマネジメント ∼データ・情報・知識の管理・利活用∼, </w:t>
      </w:r>
      <w:r>
        <w:rPr>
          <w:rFonts w:ascii="" w:hAnsi="" w:cs="" w:eastAsia=""/>
          <w:b w:val="false"/>
          <w:i w:val="true"/>
          <w:strike w:val="false"/>
          <w:color w:val="000000"/>
          <w:sz w:val="20"/>
          <w:u w:val="none"/>
        </w:rPr>
        <w:t xml:space="preserve">平成25年度徳島県精神科病院協会学術研修会 薬剤師部門,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標準的電子クリニカルパスと標準診療プロセスデータモデルの検討, </w:t>
      </w:r>
      <w:r>
        <w:rPr>
          <w:rFonts w:ascii="" w:hAnsi="" w:cs="" w:eastAsia=""/>
          <w:b w:val="false"/>
          <w:i w:val="true"/>
          <w:strike w:val="false"/>
          <w:color w:val="000000"/>
          <w:sz w:val="20"/>
          <w:u w:val="none"/>
        </w:rPr>
        <w:t xml:space="preserve">第14回日本クリニカルパス学会学術集会,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徳島大学病院における動画配信システムの運用について, </w:t>
      </w:r>
      <w:r>
        <w:rPr>
          <w:rFonts w:ascii="" w:hAnsi="" w:cs="" w:eastAsia=""/>
          <w:b w:val="false"/>
          <w:i w:val="true"/>
          <w:strike w:val="false"/>
          <w:color w:val="000000"/>
          <w:sz w:val="20"/>
          <w:u w:val="none"/>
        </w:rPr>
        <w:t xml:space="preserve">第12回PACS医療情報研究会,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医療における仮想化技術の活用状況と今後の展望, </w:t>
      </w:r>
      <w:r>
        <w:rPr>
          <w:rFonts w:ascii="" w:hAnsi="" w:cs="" w:eastAsia=""/>
          <w:b w:val="false"/>
          <w:i w:val="true"/>
          <w:strike w:val="false"/>
          <w:color w:val="000000"/>
          <w:sz w:val="20"/>
          <w:u w:val="none"/>
        </w:rPr>
        <w:t xml:space="preserve">平成25年度大学病院情報マネジメント部門連絡会議,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災害時の発災直後の安否確認システムの設計 ∼災害対策本部支援システム∼, </w:t>
      </w:r>
      <w:r>
        <w:rPr>
          <w:rFonts w:ascii="" w:hAnsi="" w:cs="" w:eastAsia=""/>
          <w:b w:val="false"/>
          <w:i w:val="true"/>
          <w:strike w:val="false"/>
          <w:color w:val="000000"/>
          <w:sz w:val="20"/>
          <w:u w:val="none"/>
        </w:rPr>
        <w:t xml:space="preserve">第19回日本集団災害医学会総会・学術集会,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岸上 雅哉,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 災害対策本部支援システム, </w:t>
      </w:r>
      <w:r>
        <w:rPr>
          <w:rFonts w:ascii="" w:hAnsi="" w:cs="" w:eastAsia=""/>
          <w:b w:val="false"/>
          <w:i w:val="true"/>
          <w:strike w:val="false"/>
          <w:color w:val="000000"/>
          <w:sz w:val="20"/>
          <w:u w:val="none"/>
        </w:rPr>
        <w:t xml:space="preserve">日本医療情報学会第31回中国四国医療情報学研究会,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患者プロファイル情報基盤を考える, </w:t>
      </w:r>
      <w:r>
        <w:rPr>
          <w:rFonts w:ascii="" w:hAnsi="" w:cs="" w:eastAsia=""/>
          <w:b w:val="false"/>
          <w:i w:val="true"/>
          <w:strike w:val="false"/>
          <w:color w:val="000000"/>
          <w:sz w:val="20"/>
          <w:u w:val="none"/>
        </w:rPr>
        <w:t xml:space="preserve">第13回日本医療情報学会中国四国支部セミナー,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日本放射線技術学会医療情報分科会雑誌,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15-17,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Ali Elrazek Mohammad Abd, Hamdy Mahfouz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Risky Esophageal Varices by Two-Dimensional Ultrasound: When to Perform Endoscopy,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none"/>
        </w:rPr>
        <w:t>Kurihara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Sharing Patient Profile Information Among Medical Institutions, </w:t>
      </w:r>
      <w:r>
        <w:rPr>
          <w:rFonts w:ascii="" w:hAnsi="" w:cs="" w:eastAsia=""/>
          <w:b w:val="false"/>
          <w:i w:val="true"/>
          <w:strike w:val="false"/>
          <w:color w:val="000000"/>
          <w:sz w:val="20"/>
          <w:u w:val="none"/>
        </w:rPr>
        <w:t xml:space="preserve">MIE2014,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第70回 日本放射線技術学会総会学術大会,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VDI(Virtual Desktop Infrastructure)とMDM(Mobile Device Management)を活用した，システム性能・利便性向上と，セキュリティ・情報モラル強化の実践, </w:t>
      </w:r>
      <w:r>
        <w:rPr>
          <w:rFonts w:ascii="" w:hAnsi="" w:cs="" w:eastAsia=""/>
          <w:b w:val="false"/>
          <w:i w:val="true"/>
          <w:strike w:val="false"/>
          <w:color w:val="000000"/>
          <w:sz w:val="20"/>
          <w:u w:val="none"/>
        </w:rPr>
        <w:t xml:space="preserve">第11回情報セキュリティEXPO【春】,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データ・情報の利活用を見据えた電子クリニカルパスの整備・運用, </w:t>
      </w:r>
      <w:r>
        <w:rPr>
          <w:rFonts w:ascii="" w:hAnsi="" w:cs="" w:eastAsia=""/>
          <w:b w:val="false"/>
          <w:i w:val="true"/>
          <w:strike w:val="false"/>
          <w:color w:val="000000"/>
          <w:sz w:val="20"/>
          <w:u w:val="none"/>
        </w:rPr>
        <w:t xml:space="preserve">第52回日本医療・病院管理学会学術総会,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地域包括ケア時代における医療情報マネジメント環境, </w:t>
      </w:r>
      <w:r>
        <w:rPr>
          <w:rFonts w:ascii="" w:hAnsi="" w:cs="" w:eastAsia=""/>
          <w:b w:val="false"/>
          <w:i w:val="true"/>
          <w:strike w:val="false"/>
          <w:color w:val="000000"/>
          <w:sz w:val="20"/>
          <w:u w:val="none"/>
        </w:rPr>
        <w:t xml:space="preserve">第10回四国4大学病院地域医療連携・退院支援連絡会議,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仮想化(サーバー・デスクトップ・アプリケーション)基盤との共生∼徳島大学病院におけるNECとの協働実態と今後への期待∼, </w:t>
      </w:r>
      <w:r>
        <w:rPr>
          <w:rFonts w:ascii="" w:hAnsi="" w:cs="" w:eastAsia=""/>
          <w:b w:val="false"/>
          <w:i w:val="true"/>
          <w:strike w:val="false"/>
          <w:color w:val="000000"/>
          <w:sz w:val="20"/>
          <w:u w:val="none"/>
        </w:rPr>
        <w:t xml:space="preserve">関西医療情報処理懇談会(KMI) 第50回例会,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地域包括ケア時代の情報マネジメントと大学病院の役割∼医療情報部門の立場から∼,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統合ストレージを活用した情報マネジメント整備,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医療情報部門から見た地域連携部門との協働の現状と今後, </w:t>
      </w:r>
      <w:r>
        <w:rPr>
          <w:rFonts w:ascii="" w:hAnsi="" w:cs="" w:eastAsia=""/>
          <w:b w:val="false"/>
          <w:i w:val="true"/>
          <w:strike w:val="false"/>
          <w:color w:val="000000"/>
          <w:sz w:val="20"/>
          <w:u w:val="none"/>
        </w:rPr>
        <w:t xml:space="preserve">第1回日本医療連携研究会,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妥当な運用の提案と今後の課題∼医療情報管理者の立場から∼, </w:t>
      </w:r>
      <w:r>
        <w:rPr>
          <w:rFonts w:ascii="" w:hAnsi="" w:cs="" w:eastAsia=""/>
          <w:b w:val="false"/>
          <w:i w:val="true"/>
          <w:strike w:val="false"/>
          <w:color w:val="000000"/>
          <w:sz w:val="20"/>
          <w:u w:val="none"/>
        </w:rPr>
        <w:t xml:space="preserve">日本 医師事務作業補助研究会 代行入力に関する公開シンポジウム,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日本医用画像管理学会,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医用画像情報管理 ビギナーからリーダーまでのスキルアップ ブック, PILAR PRESS,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日本クリニカルパス学会,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クリニカルパス用語解説集 増補改訂版, </w:t>
      </w:r>
      <w:r>
        <w:rPr>
          <w:rFonts w:ascii="" w:hAnsi="" w:cs="" w:eastAsia=""/>
          <w:b w:val="false"/>
          <w:i w:val="false"/>
          <w:strike w:val="false"/>
          <w:color w:val="000000"/>
          <w:sz w:val="20"/>
          <w:u w:val="single"/>
        </w:rPr>
        <w:t>日本クリニカルパス学会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医療経営情報研究所,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電子カルテ代行入力マニュアル, 経営書院,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地域医療情報ネットワークシステムにおける大学病院の役割∼情報化 医療時代における地域包括ケア資源の最適配置∼, </w:t>
      </w:r>
      <w:r>
        <w:rPr>
          <w:rFonts w:ascii="" w:hAnsi="" w:cs="" w:eastAsia=""/>
          <w:b w:val="false"/>
          <w:i w:val="true"/>
          <w:strike w:val="false"/>
          <w:color w:val="000000"/>
          <w:sz w:val="20"/>
          <w:u w:val="none"/>
        </w:rPr>
        <w:t xml:space="preserve">第12回国立大学医療連携・退院支 援関連部門連絡協議会,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医療情報業務担当者育成の現状と今後, </w:t>
      </w:r>
      <w:r>
        <w:rPr>
          <w:rFonts w:ascii="" w:hAnsi="" w:cs="" w:eastAsia=""/>
          <w:b w:val="false"/>
          <w:i w:val="true"/>
          <w:strike w:val="false"/>
          <w:color w:val="000000"/>
          <w:sz w:val="20"/>
          <w:u w:val="none"/>
        </w:rPr>
        <w:t xml:space="preserve">日本医療情報学会 第35回 中国四国医療情報学研究会,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患者プロファイルの標準データ項目セットに 求めること∼放射線診療(画像診断・放射線治療)∼, </w:t>
      </w:r>
      <w:r>
        <w:rPr>
          <w:rFonts w:ascii="" w:hAnsi="" w:cs="" w:eastAsia=""/>
          <w:b w:val="false"/>
          <w:i w:val="true"/>
          <w:strike w:val="false"/>
          <w:color w:val="000000"/>
          <w:sz w:val="20"/>
          <w:u w:val="none"/>
        </w:rPr>
        <w:t xml:space="preserve">日本医療情報学会 第35回医 療情報学連合大会,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病院情報システムのインフラ統合化による変化・功罪, </w:t>
      </w:r>
      <w:r>
        <w:rPr>
          <w:rFonts w:ascii="" w:hAnsi="" w:cs="" w:eastAsia=""/>
          <w:b w:val="false"/>
          <w:i w:val="true"/>
          <w:strike w:val="false"/>
          <w:color w:val="000000"/>
          <w:sz w:val="20"/>
          <w:u w:val="none"/>
        </w:rPr>
        <w:t xml:space="preserve">メディカルジャパン2016大阪・第1回医療ITソリューション展,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医療情報オンライン伝送基盤の整備・稼働に向けて, </w:t>
      </w:r>
      <w:r>
        <w:rPr>
          <w:rFonts w:ascii="" w:hAnsi="" w:cs="" w:eastAsia=""/>
          <w:b w:val="false"/>
          <w:i w:val="true"/>
          <w:strike w:val="false"/>
          <w:color w:val="000000"/>
          <w:sz w:val="20"/>
          <w:u w:val="none"/>
        </w:rPr>
        <w:t xml:space="preserve">日本医療情報学会 第36回中国四国医療情報学研究会,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医療情報実務活動上の実践知共有基盤の整備 -中国四国医療情報技師会の始動に向けて-, </w:t>
      </w:r>
      <w:r>
        <w:rPr>
          <w:rFonts w:ascii="" w:hAnsi="" w:cs="" w:eastAsia=""/>
          <w:b w:val="false"/>
          <w:i w:val="true"/>
          <w:strike w:val="false"/>
          <w:color w:val="000000"/>
          <w:sz w:val="20"/>
          <w:u w:val="none"/>
        </w:rPr>
        <w:t xml:space="preserve">日本医療情報学会中国四国支部 第36回中国四国医療情報学研究会,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Yoko Setoguchi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Nurse Care Data: A Study Case on Pressure Ulcer Prediction, </w:t>
      </w:r>
      <w:r>
        <w:rPr>
          <w:rFonts w:ascii="" w:hAnsi="" w:cs="" w:eastAsia=""/>
          <w:b w:val="false"/>
          <w:i w:val="true"/>
          <w:strike w:val="false"/>
          <w:color w:val="000000"/>
          <w:sz w:val="20"/>
          <w:u w:val="none"/>
        </w:rPr>
        <w:t xml:space="preserve">Conference: IEEE International Conference on Healthcare Informatics (ICHI2016), </w:t>
      </w:r>
      <w:r>
        <w:rPr>
          <w:rFonts w:ascii="" w:hAnsi="" w:cs="" w:eastAsia=""/>
          <w:b w:val="false"/>
          <w:i w:val="false"/>
          <w:strike w:val="false"/>
          <w:color w:val="000000"/>
          <w:sz w:val="20"/>
          <w:u w:val="none"/>
        </w:rPr>
        <w:t>313,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Kasem Asem, </w:t>
      </w: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Study of Sampling Methods for Classification in Imbalanced Clinical Datasets, </w:t>
      </w:r>
      <w:r>
        <w:rPr>
          <w:rFonts w:ascii="" w:hAnsi="" w:cs="" w:eastAsia=""/>
          <w:b w:val="false"/>
          <w:i w:val="true"/>
          <w:strike w:val="false"/>
          <w:color w:val="000000"/>
          <w:sz w:val="20"/>
          <w:u w:val="none"/>
        </w:rPr>
        <w:t xml:space="preserve">Computational Intelligence in Information Systems Proceedings of the Computational Intelligence in Information Systems Conference (CIIS 2016),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152-162, Brunei,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高齢者の褥瘡予防∼Alternating Decision Tree による分析からagingと移乗に焦点を当てて, </w:t>
      </w:r>
      <w:r>
        <w:rPr>
          <w:rFonts w:ascii="" w:hAnsi="" w:cs="" w:eastAsia=""/>
          <w:b w:val="false"/>
          <w:i w:val="true"/>
          <w:strike w:val="false"/>
          <w:color w:val="000000"/>
          <w:sz w:val="20"/>
          <w:u w:val="none"/>
        </w:rPr>
        <w:t xml:space="preserve">第27回日本老年医学会近畿地方会, </w:t>
      </w:r>
      <w:r>
        <w:rPr>
          <w:rFonts w:ascii="" w:hAnsi="" w:cs="" w:eastAsia=""/>
          <w:b w:val="false"/>
          <w:i w:val="false"/>
          <w:strike w:val="false"/>
          <w:color w:val="000000"/>
          <w:sz w:val="20"/>
          <w:u w:val="none"/>
        </w:rPr>
        <w:t>33(B3-6.),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326-340,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pressure ulcer by on-admission Nursing Needs Score transfer activity, </w:t>
      </w:r>
      <w:r>
        <w:rPr>
          <w:rFonts w:ascii="" w:hAnsi="" w:cs="" w:eastAsia=""/>
          <w:b w:val="false"/>
          <w:i w:val="true"/>
          <w:strike w:val="false"/>
          <w:color w:val="000000"/>
          <w:sz w:val="20"/>
          <w:u w:val="none"/>
        </w:rPr>
        <w:t xml:space="preserve">大阪青山大学看護学ジャーナル,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false"/>
          <w:strike w:val="false"/>
          <w:color w:val="000000"/>
          <w:sz w:val="20"/>
          <w:u w:val="none"/>
        </w:rPr>
        <w:t>1498-1499,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496-503,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