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東京工業大学社会人教育院,  (講師 [2009年6月〜2010年6月]).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BMC Neuroscience,  (Associate Editor [2009年12月〜2018年12月]).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