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内田 勝幸, 木村 勝紀, 溝口 智奈弥,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抗アレルギー剤およびインターロイキン4遺伝子発現抑制剤，ならびにそれらの製造方法および使用方法,  (2015年3月), 特許第2015-048286号 (2015年).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