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照久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徳島地域健康・医療産業クラスター形成戦略委員会,  (委員 [2006年6月〜2007年3月]).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(研究成果展開事業 研究成果最適展開支援プログラム(A-STEP) 機能検証フェーズ プログラムオフィサー/評価委員会委員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(産学官連携ジャーナル 編集委員会 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(研究成果展開事業 研究成果最適展開支援プログラム(A-STEP) 機能検証フェーズ プログラムオフィサー/評価委員会委員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(産学官連携ジャーナル 編集委員会 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