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Katsuyuki Miyawaki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Sachi Fukuoka, Yasuko Kadomura, Hirokazu Hamaoka,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Wilfried Schwab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Establishment of a novel system to elucidate the mechanisms underlying light-induced ripening of strawberry fruit with an Agrobacterium-mediated RNAi technique,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Plant Biotechnology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271-278,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Takahito Watanabe, Hiroshi Ochiai, Tetsushi Sakuma, W Hadley Horch, Naoya Hamaguchi, Taro Nakamura, Tetsuya Bando,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Takashi Yamamoto,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Non-transgenic genome modifications in a hemimetabolous insect using zinc-finger and TAL effector nucleases.,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Nature Communications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1017-1025,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Inoue Junji, Y Ueda Yuuki, Bando Tetsuya,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expression of LIM-homeobox genes, Lhx1 and Lhx5, in the forebrain is essential for neural retina differentiation.,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Development Growth &amp; Differentiation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668-675, 2013.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Tetsuya Bando,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Yoshiyasu Ishimaru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Takuro Kida, Yoshimasa Hamada, Yuji Matsuoka, 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Analysis of RNA-Seq data reveals involvement of JAK/STAT signalling during leg regeneration in the cricket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Development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Vol.140,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959-964, 2013.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板東 哲哉,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脚再生の分子メカニズム, --- 再生芽誘導とサイズの決定について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実験医学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15-21, 2013年1月.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Tetsuya Bando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Role of Wnt and BMP signaling pathways in the regional specification of early blastoderm in the cricket Gryllus bimaculatus,,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24th International Congress of Entomology,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Daegu, Korea, Aug.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Tetsuya Bando, Yoshimasa Hamada, 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Dachsous/Fat signaling via Hippo/Salvador/Warts pathway regulates cell proliferation and pattern formation during leg regeneration in the cricket,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24th International Congress of Entomology,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Daegu, Korea, Aug.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Nakamura Taro, Bando Tetsuya, Watanabe Takahito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Exploring mechanisms of embryonic patterning in Gryllus bimaculatus, a hemimetablous insect model system, [Symposium: From embryo to metamorphosis: Genes for insect development (Organizers: Sumihare Noji and Martin Klingler)],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24th International Congress of Entomology,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Daegu, Korea, Aug.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Takahito Watanabe, Hiroshi Ochiai, Tetsushi Sakuma, 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Takashi Yamamoto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Efficient production of knockout crickets using custom designed nucleases,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ZFNs and TALENs, FASEB Science Research Conferences: Genome Engineering; Research &amp; Applications,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Lucca, Italy, Sep.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Takahito Watanabe, Hiroshi Ochiai, Tetsushi Sakuma, Hadley W. Horch, Naoya Hamaguchi, Taro Nakamura, Tetsuya Bando,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Takashi Yamamoto,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Gene knockout in a hemimetabolous insect Gryllus bimaculatus by nontransgenic genome modification with zinc-finger and TALE nucleases,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Asia-Pacific Developmental Biology Conference,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Taipei, Taiwan, Oct.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Regulation of orthodenticle and Wnt/Cad signaling pathway in anterior-posterior axis patterning during cricket early embryogenesis,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第45回日本発生生物学会年会,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Tetsuya Bando,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Angiomotin regulates cell proliferation cooperatively with Expanded and Merlin during leg regeneration in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第45回日本発生生物学会年会,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Takahito Watanabe, Hiroshi Ochiai, Tetsushi Sakuma, 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Takashi Yamamoto,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Efficient production of knockout crickets using zinc-finger nucleases,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第45回日本発生生物学会年会,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渡辺 崇人, 中井 綾,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ZFN/TALENを用いたフタホシコオロギにおける遺伝子改変について,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第2回ゲノム編集研究会,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Takahito Watanabe, Hiroshi Ochiai, Tetsushi Sakuma, 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Takashi Yamamoto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Generation of knockout crickets using ZFNs and TALENs,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第35回日本分子生物学会年会,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2012.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 Bando, Y Ishimaru, T Kida,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Molecular mechanisim of regulation of blastemal cell proliferation during leg regeneration in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第35回日本分子生物学会年会,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2012.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Emi Kawakami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Nobuhiko Kawai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Nao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Hiroyo 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Yutaka Ohsawa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Naozumi Ishimaru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Yoshihide Sunada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Eiji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Local applications of myostatin-siRNA with atelocollagen increase skeletal muscle mass and recovery of muscle function.,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PLoS ONE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Y Kadomura-Ishikawa,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Katsuyuki Miyawaki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Akira Takahashi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Phototropin 2 is involved in blue light-induced anthocyanin accumulation in Fragaria x ananassa fruits,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Plant Research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Vol.126,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847-857, 2013.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Takahito Watanabe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Gene knockout by targeted mutagenesis in a hemimetabolous insect, the two-spotted cricket Gryllus bimaculatus, using TALENs.,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Methods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17-21, 2014.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Hiroshi Yoshida, Tetsuya Bando,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Hideyo Ohuchi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An extended steepness model for leg-size determination based on Dachsous/Fat trans-dimer system.,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Scientific Reports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4335, 2014.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渡辺 崇人,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ZFN/TALENを用いたコオロギの遺伝子ノックアウト,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細胞工学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543-549, 2013年.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Takahito Watanabe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Ochiai Hiroshi, Sakuma Tetsushi, Ishihara Satoshi, Nakamura Taro, Yamamoto Takashi,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Targeted genome modifications in the cricket,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Conference of Transposition &amp; Genome Engineering 2013,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Budapest, Hungary, Sep. 2013.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Takahito Watanabe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Matsuoka Yuji,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Targeted genome editing in the cricket, Gryllus bimaculatus, using CRISPR/Cas9 system,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FASEB SRC on Genome Engineering-Cutting-Edge Research and Applications,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Nassau, Bahamas, Jan. 2014.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Takahito Watanabe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Genome modification technology in the cricket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1st Asian Invertebrate Immunity Symposium,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Busan, Feb. 2014.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Akihiro Yasue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Silvia Naomi Mitsui Akagi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H Watanabe, T Sakuma,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Seiichi Oyadomari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 Yamamoto,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Eiji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high efficient gene targeting in one-cell mouse embryos mediated by TALEN and CRISPR/Cas system.,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Symposium on RNAi and Genome Editing Methods,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Tokushima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2014.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Takahito Watanabe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Targeted genome modifications in the cricket, Gryllus bimaculatus, using CRISPR/Cas9 system,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Symposium on RNAi and Genome editing methods,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Tokushima, Japan, Mar. 2014.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Nakamura Taro,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Molecular mechanisms underlying early embryonic patterning and germ cell specification in the cricket,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International Symposium on RNAi and Genome editing methods,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Tokushima, Japan, Mar. 2014.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Takahito Watanabe, Hiroshi Ochiai, Tetsushi Sakuma, Taro Nakamura,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Takashi Yamamoto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Targeted genome modifications using ZFNs and TALENs in the cricket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第46回日本発生生物学会年会,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May 2013.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松岡 佑児, 板東 哲哉, 中村 太郎, 渡辺 崇人,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Epigenetic regulation of Hox gene expression by PcG genes in a primitive mode of insect embryogenesis in the cricket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第46回日本発生生物学会年会,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2013年5月.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Bando Tetsuya,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Ohuchi Hideyo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JAK/STAT signaling promotes blastemal cell proliferation during leg regeneration in the cricket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第46回日本発生生物学会年会,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May 2013.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Nakamura Taro,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Regulation of Wnt and BMP signaling pathways in the regional specification of early blastoderm in the cricket Gryllus bimaculatus,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第46回日本発生生物学会年会,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2013年5月.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渡辺 崇人, 松岡 佑児, 石原 聡, 山本 卓,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ゲノム編集技術によるノックアウトコオロギの作製,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第15回日本進化学会大会,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2013年8月.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友成 さゆり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発生・再生研究のモデル昆虫，フタホシコオロギのゲノム解析,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NGS現場の会 第3回研究会,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渡辺 崇人, 松岡 佑児,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ゲノム編集によるフタホシコオロギの機能ゲノミクス,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昆虫ポストゲノム研究会2013,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渡辺 崇人, 松岡 佑児, 石原 聡,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CRISPR/Cas システムを用いたフタホシコオロギにおける遺伝子ノックアウト,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第3回ゲノム編集研究会,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2013年10月.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Akihiro Yasue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Silvia Naomi Mitsui Akagi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Teppei Watanabe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 Sakuma,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Seiichi Oyadomari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 Yamamoto,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Eiji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high efficient gene targeting in one-cell mouse embryos mediated by TALEN and CRISPR/Cas system,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第36回日本分子生物学会,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2013.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Akihiro Yasue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Silvia Naomi Mitsui Akagi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Teppei Watanabe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 Sakuma,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Seiichi Oyadomari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 Yamamoto,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Sumihare Noji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Taro Mito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Eiji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high efficient gene targeting in one-cell mouse embryos mediated by TALEN and CRISPR/Cas system,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第36回日本分子生物学会,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Dec. 2013.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渡辺 崇人, 松岡 佑児, 山本 卓,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ゲノム編集技術によるノックアウトコオロギの作製,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第36回日本分子生物学会年会,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渡辺 崇人,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CRISPR/Casシステムを用いたフタホシコオロギにおけるゲノム編集,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第58回日本応用動物昆虫学会大会,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2014年3月.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泰江 章博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ミツイ アカギ シルビア ナオミ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渡辺 崇人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佐久間 哲史,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山本 卓,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TALEN，CRISPR/Casシステムを用いたマウス1細胞期胚における標的遺伝子破壊,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第3回ゲノム編集研究会,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2013年10月.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