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Azhim Azran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Akutagawa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Kazuo Yoshizaki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Shigeru Obara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Masahiro Nomura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Yohsuke Kinouchi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Blood Flow Velocities in Common Carotid Artery Changes with Age and Exercise, OUTSTANDING PAPER AWARD, INTERNATIONAL CONFERENCE ON BIOMEDICAL &amp; PHARMACEUTICAL ENGINEERING, Dec. 2006.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 研二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ユーザに優しい情報検索技術, 源内大賞, 財団法人エレキテル尾崎財団, 2007年3月.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獅々堀 正幹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 研二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距離索引VP-treeにおける解絞り込みの一改良手法, データ工学ワークショップ優秀論文賞,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電子情報通信学会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2007年7月.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Mitsuhara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Kazuhide Kanenishi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Yoneo Yano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E-NOTEBOOK TOOL FOR EFFECTIVE KNOWLEDGE CONSTRUCTION FROM WEB: ENCOURAGEMENT OF MULTI-PERSPECTIVE THINKING AND PREVENTION OF COPY-AND-PASTE, WBE2008 Best Paper Award, IASTED, Mar. 2008.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