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徳島大学地域交流シンポジウム「IT社会と地域貢献],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2005年2月, 研究報告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徳島大学地域交流シンポジウム「IT社会と地域貢献],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2005年2月, 総合司会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宮澤 一人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徳島県音楽コンクール実行委員, 徳島県音楽コンクール実行委員会, 2005年1月〜12月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板野町子ども教室交流会第1回「外国の人たちと友達になろう」(文部科学省生涯学習政策局子どもの居場所づくり促進事業)運営指導及び留学生の派遣・同行,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上勝町樫原の棚田の重要文化的景観指定に関わる調査研究, 上勝町,(有)環境とまちづくり, 2005年12月〜2006年3月, 平成17年度上勝町「樫原の棚田」文化的景観学術調査費((有)環境とまちづくり(勝浦郡上勝町福原))による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平成17年度 GISセミナー,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総務省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徳島大学地域交流シンポジウム「高齢者と交通手段」,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2006年1月, 総合司会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宮澤 一人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徳島県音楽コンクール実行委員, 徳島県音楽コンクール実行委員会, 2005年1月〜12月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2005年4月〜2007年3月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「国際交流サロン」運営ボランティアグループ育成,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地域サポーター,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学生サポーター,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i板野町子ども教室交流会第2回「外国の人たちと友達になろう」(文部科学省地域生涯学習政策局子どもの居場所づくり促進事業)運営指導，留学生の派遣及び同行,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国際交流サロン,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2006年8月〜2007年3月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生徒の生活する地域を教材にし，地域に誇りを持ち，地域を愛する心を育てる教育, 徳島県総合教育センター，三好市立落合小学校, 2006年4月〜2007年3月, 平成18年度教育実践に関する共同研究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上勝町樫原の棚田の重要文化的景観指定に関わる調査研究, 上勝町,(有)環境とまちづくり, 2006年4月〜2007年3月, 平成18年度上勝町「樫原の棚田」文化的景観学術調査費((有)環境とまちづくり(勝浦郡上勝町福原))による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平成18年度教育実践に関する共同研究「生徒の生活する地域を教材にし，地域に誇りを持ち，地域を愛する心を育てる教育」,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「LEDが見えるまち徳島」準備委員会委員,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2006年9月〜2007年3月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2005年4月〜2007年3月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世界陸上大阪大会競技役員, 国際陸上競技連盟, 2007年8月〜9月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「阿波水軍に学ぶまちづくり」プロジェクト, NPO法人徳島けいざい塾, 2007年4月〜2009年3月, 平成19年度全国都市再生モデル調査事業による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「徳島LEDアートフェスティバル検討委員会委員,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2007年10月〜2008年1月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「阿波水軍に学ぶまちづくり」プロジェクト, NPO法人徳島けいざい塾, 2007年4月〜2009年3月, 平成19年度全国都市再生モデル調査事業による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県南地域の体験型観光の推進に関わるプロジェクト, 南阿波よくばり体験協議会，そらの郷山里物語協議会, 2008年4月〜2009年3月, 平成20年度総合科学部学部長裁量経費(地域環境創生研究プロジェクト)「徳島県南部圏域における体験型観光の推進に関わるプロジェクト」による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第22回国民文化祭「戦国浪漫・勝瑞探訪∼よみがえる三好氏の文化∼」企画展示協力, 第22回国民文化祭藍住町実行委員会, 2008年10月〜10月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第22回国民文化祭吉野川文化探訪フェスティバル(美馬市), 第22回国民文化祭吉野川文化探訪フェスティバル実行委員会(美馬市会場), 2008年11月〜11月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佐那河内村タウンミーティング「地方の元気再生へ-風景づくりと地域ブランド- 」, 2008年11月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徳島大学地域交流シンポジウム「地域医療再生の処方箋を考える」, 2009年3月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LED提灯等の制作に対する協力, 新町コミュニティ協議会, 2008年6月〜7月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2009年1月〜2013年3月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徳島LEDアートフェスティバル実行委員会事業別企画連絡会委員,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2009年3月〜2013年3月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