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徳島県生活習慣病検診管理指導協議会 大腸がん部門,  (部会長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 [2008年4月〜2009年3月]).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