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Vol.B-2-6,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w:t>
      </w:r>
      <w:r>
        <w:rPr>
          <w:rFonts w:ascii="" w:hAnsi="" w:cs="" w:eastAsia=""/>
          <w:b w:val="false"/>
          <w:i w:val="true"/>
          <w:strike w:val="false"/>
          <w:color w:val="000000"/>
          <w:sz w:val="20"/>
          <w:u w:val="none"/>
        </w:rPr>
        <w:t xml:space="preserve">第23回徳島MRI研究会,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下田 信治,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樋口 慎一, 小林 馨, 川崎 堅三 : </w:t>
      </w:r>
      <w:r>
        <w:rPr>
          <w:rFonts w:ascii="" w:hAnsi="" w:cs="" w:eastAsia=""/>
          <w:b w:val="false"/>
          <w:i w:val="false"/>
          <w:strike w:val="false"/>
          <w:color w:val="000000"/>
          <w:sz w:val="20"/>
          <w:u w:val="none"/>
        </w:rPr>
        <w:t xml:space="preserve">石灰化組織のマイクロCT画像におけるアーチファクト低減法,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533-534,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651434-1-9,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111,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45-48,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none"/>
        </w:rPr>
        <w:t>Yamada Hiroyuki, Kawaguchi Koji, Yagi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 myoepithelial carcinoma of the submandibular gland with a high uptake of 18 F-FDG,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徳島大学医学部・歯学部附属病院歯科診療部門における院内感染対策教育,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91,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パノラマエックス線写真でどこまでわかるか?,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画像診断の基礎と最先端画像技術を学ぶ ー正確な診断をし，より良い結果を出すためにー,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歯科用コーンビームCT活用徹底ガイド,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鈴木 麗子, 高開 登茂子, 庄野 文章 : </w:t>
      </w:r>
      <w:r>
        <w:rPr>
          <w:rFonts w:ascii="" w:hAnsi="" w:cs="" w:eastAsia=""/>
          <w:b w:val="false"/>
          <w:i w:val="false"/>
          <w:strike w:val="false"/>
          <w:color w:val="000000"/>
          <w:sz w:val="20"/>
          <w:u w:val="none"/>
        </w:rPr>
        <w:t xml:space="preserve">徳島大学医学部・歯学部附属病院における院内感染対策 -標準予防策の重要性とその費用-, </w:t>
      </w:r>
      <w:r>
        <w:rPr>
          <w:rFonts w:ascii="" w:hAnsi="" w:cs="" w:eastAsia=""/>
          <w:b w:val="false"/>
          <w:i w:val="true"/>
          <w:strike w:val="false"/>
          <w:color w:val="000000"/>
          <w:sz w:val="20"/>
          <w:u w:val="none"/>
        </w:rPr>
        <w:t xml:space="preserve">日本環境感染学会,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顎骨の性状はCT値でわかるか,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口腔画像臨床診断学,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-検査法の変遷-,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歯科用CBCT(Cone Beam CT)の現状, </w:t>
      </w:r>
      <w:r>
        <w:rPr>
          <w:rFonts w:ascii="" w:hAnsi="" w:cs="" w:eastAsia=""/>
          <w:b w:val="false"/>
          <w:i w:val="true"/>
          <w:strike w:val="false"/>
          <w:color w:val="000000"/>
          <w:sz w:val="20"/>
          <w:u w:val="none"/>
        </w:rPr>
        <w:t xml:space="preserve">第10回日本歯科医療管理学会,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歯磨きを教えよう, --- 草の根支援事業と学生ボランティア (バングラディシューJICAー北大東北大ー徳島大)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372-375,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画像診査と咬合,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Tsuyoshi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the best use of our previous result as a clue for interpreting kinetics of scintigraphic agents,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131-140,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Aoyagi,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Umemoto : </w:t>
      </w:r>
      <w:r>
        <w:rPr>
          <w:rFonts w:ascii="" w:hAnsi="" w:cs="" w:eastAsia=""/>
          <w:b w:val="false"/>
          <w:i w:val="false"/>
          <w:strike w:val="false"/>
          <w:color w:val="000000"/>
          <w:sz w:val="20"/>
          <w:u w:val="none"/>
        </w:rPr>
        <w:t xml:space="preserve">Development of a calcium phantom for dental cone beam CT, </w:t>
      </w:r>
      <w:r>
        <w:rPr>
          <w:rFonts w:ascii="" w:hAnsi="" w:cs="" w:eastAsia=""/>
          <w:b w:val="false"/>
          <w:i w:val="true"/>
          <w:strike w:val="false"/>
          <w:color w:val="000000"/>
          <w:sz w:val="20"/>
          <w:u w:val="none"/>
        </w:rPr>
        <w:t xml:space="preserve">The 59th Annual Meeting of Japanese Association for Dental Research, </w:t>
      </w:r>
      <w:r>
        <w:rPr>
          <w:rFonts w:ascii="" w:hAnsi="" w:cs="" w:eastAsia=""/>
          <w:b w:val="false"/>
          <w:i w:val="false"/>
          <w:strike w:val="false"/>
          <w:color w:val="000000"/>
          <w:sz w:val="20"/>
          <w:u w:val="none"/>
        </w:rPr>
        <w:t>Hiroshima,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川久保 直美, 小野 卓史,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森山 啓司 : </w:t>
      </w:r>
      <w:r>
        <w:rPr>
          <w:rFonts w:ascii="" w:hAnsi="" w:cs="" w:eastAsia=""/>
          <w:b w:val="false"/>
          <w:i w:val="false"/>
          <w:strike w:val="false"/>
          <w:color w:val="000000"/>
          <w:sz w:val="20"/>
          <w:u w:val="none"/>
        </w:rPr>
        <w:t xml:space="preserve">咬みしめに伴う上肢筋の促通とそれに同期した脳賦活パタン: fMRIを用いた研究,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歯科放射線 プログラム集P-09,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力を診る -歯列を守る力のマネジメント-,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福島原子力発電所の事故からみた放射性同位元素と放射線,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尾崎 吉弘,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日本歯科放射線学会第53回学術大会,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放射性同位元素と放射線, </w:t>
      </w:r>
      <w:r>
        <w:rPr>
          <w:rFonts w:ascii="" w:hAnsi="" w:cs="" w:eastAsia=""/>
          <w:b w:val="false"/>
          <w:i w:val="true"/>
          <w:strike w:val="false"/>
          <w:color w:val="000000"/>
          <w:sz w:val="20"/>
          <w:u w:val="none"/>
        </w:rPr>
        <w:t xml:space="preserve">四国歯学会教育講演,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川久保 直美,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小野 卓史 : </w:t>
      </w:r>
      <w:r>
        <w:rPr>
          <w:rFonts w:ascii="" w:hAnsi="" w:cs="" w:eastAsia=""/>
          <w:b w:val="false"/>
          <w:i w:val="false"/>
          <w:strike w:val="false"/>
          <w:color w:val="000000"/>
          <w:sz w:val="20"/>
          <w:u w:val="none"/>
        </w:rPr>
        <w:t xml:space="preserve">咬みしめに伴う上肢筋促通時における大脳皮質賦活パタンの解析:fMRIを用いた研究, </w:t>
      </w:r>
      <w:r>
        <w:rPr>
          <w:rFonts w:ascii="" w:hAnsi="" w:cs="" w:eastAsia=""/>
          <w:b w:val="false"/>
          <w:i w:val="true"/>
          <w:strike w:val="false"/>
          <w:color w:val="000000"/>
          <w:sz w:val="20"/>
          <w:u w:val="none"/>
        </w:rPr>
        <w:t xml:space="preserve">日本スポーツ歯科学会誌,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MR画像に対する歯科材料の磁性の影響,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放射線の健康に係る研究調査事業，徳島,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放射線の健康に係わる研究調査事業(環境省)報告書，75-79,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がん検診受診率向上に向けて, </w:t>
      </w:r>
      <w:r>
        <w:rPr>
          <w:rFonts w:ascii="" w:hAnsi="" w:cs="" w:eastAsia=""/>
          <w:b w:val="false"/>
          <w:i w:val="true"/>
          <w:strike w:val="false"/>
          <w:color w:val="000000"/>
          <w:sz w:val="20"/>
          <w:u w:val="none"/>
        </w:rPr>
        <w:t xml:space="preserve">学位論文集, </w:t>
      </w:r>
      <w:r>
        <w:rPr>
          <w:rFonts w:ascii="" w:hAnsi="" w:cs="" w:eastAsia=""/>
          <w:b w:val="false"/>
          <w:i w:val="false"/>
          <w:strike w:val="false"/>
          <w:color w:val="000000"/>
          <w:sz w:val="20"/>
          <w:u w:val="none"/>
        </w:rPr>
        <w:t>2012年5月.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細木 秀彦 : </w:t>
      </w:r>
      <w:r>
        <w:rPr>
          <w:rFonts w:ascii="" w:hAnsi="" w:cs="" w:eastAsia=""/>
          <w:b w:val="false"/>
          <w:i w:val="false"/>
          <w:strike w:val="false"/>
          <w:color w:val="000000"/>
          <w:sz w:val="20"/>
          <w:u w:val="none"/>
        </w:rPr>
        <w:t xml:space="preserve">医科用CT(全身用CT)の正常解剖,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日本歯科CAD/CAM学会雑誌,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Kulthida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Ohmori, Maristela Inoue Sayuri Arai, Kazuo Shimazki,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3T MRI Movie: A new detective tool for articulation, </w:t>
      </w:r>
      <w:r>
        <w:rPr>
          <w:rFonts w:ascii="" w:hAnsi="" w:cs="" w:eastAsia=""/>
          <w:b w:val="false"/>
          <w:i w:val="true"/>
          <w:strike w:val="false"/>
          <w:color w:val="000000"/>
          <w:sz w:val="20"/>
          <w:u w:val="none"/>
        </w:rPr>
        <w:t xml:space="preserve">The 3rd Tri-University Consortium on Oral Science and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MS Inoue-Arai, K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43rd Annual Meeting &amp; Exhibition of the AADR, Charlotte,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第4回日本歯CAD/CAM学会学術大会，東京,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吉野川市のがん検診受診の現状,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X線撮影時の感染予防対策(唾液腺造影検査，CT検査，MRI検査などは除く), じほう,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顎関節症患者のMR画像による閉口位と開口位の関節円板形態分析,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大学病院における労働安全衛生, </w:t>
      </w:r>
      <w:r>
        <w:rPr>
          <w:rFonts w:ascii="" w:hAnsi="" w:cs="" w:eastAsia=""/>
          <w:b w:val="false"/>
          <w:i w:val="true"/>
          <w:strike w:val="false"/>
          <w:color w:val="000000"/>
          <w:sz w:val="20"/>
          <w:u w:val="none"/>
        </w:rPr>
        <w:t xml:space="preserve">日本労働衛生研究協議会雑誌,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島野 達也 : </w:t>
      </w:r>
      <w:r>
        <w:rPr>
          <w:rFonts w:ascii="" w:hAnsi="" w:cs="" w:eastAsia=""/>
          <w:b w:val="false"/>
          <w:i w:val="false"/>
          <w:strike w:val="false"/>
          <w:color w:val="000000"/>
          <w:sz w:val="20"/>
          <w:u w:val="none"/>
        </w:rPr>
        <w:t xml:space="preserve">歯科放射線防護関連法規への対応, </w:t>
      </w:r>
      <w:r>
        <w:rPr>
          <w:rFonts w:ascii="" w:hAnsi="" w:cs="" w:eastAsia=""/>
          <w:b w:val="false"/>
          <w:i w:val="true"/>
          <w:strike w:val="false"/>
          <w:color w:val="000000"/>
          <w:sz w:val="20"/>
          <w:u w:val="none"/>
        </w:rPr>
        <w:t xml:space="preserve">放射線の管理と防護 2版, </w:t>
      </w:r>
      <w:r>
        <w:rPr>
          <w:rFonts w:ascii="" w:hAnsi="" w:cs="" w:eastAsia=""/>
          <w:b w:val="false"/>
          <w:i w:val="false"/>
          <w:strike w:val="false"/>
          <w:color w:val="000000"/>
          <w:sz w:val="20"/>
          <w:u w:val="none"/>
        </w:rPr>
        <w:t>129-164,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歯科用コーンビームCT(CBCT)撮影における患者の被曝, </w:t>
      </w:r>
      <w:r>
        <w:rPr>
          <w:rFonts w:ascii="" w:hAnsi="" w:cs="" w:eastAsia=""/>
          <w:b w:val="false"/>
          <w:i w:val="true"/>
          <w:strike w:val="false"/>
          <w:color w:val="000000"/>
          <w:sz w:val="20"/>
          <w:u w:val="none"/>
        </w:rPr>
        <w:t xml:space="preserve">放射線の管理と防護 第2版, </w:t>
      </w:r>
      <w:r>
        <w:rPr>
          <w:rFonts w:ascii="" w:hAnsi="" w:cs="" w:eastAsia=""/>
          <w:b w:val="false"/>
          <w:i w:val="false"/>
          <w:strike w:val="false"/>
          <w:color w:val="000000"/>
          <w:sz w:val="20"/>
          <w:u w:val="none"/>
        </w:rPr>
        <w:t>86-94,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Omori Hiroko, Inoue-Arai Maristrla Sayuri, Shimazaki Kazuo, Kurabayashi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Takashi : </w:t>
      </w:r>
      <w:r>
        <w:rPr>
          <w:rFonts w:ascii="" w:hAnsi="" w:cs="" w:eastAsia=""/>
          <w:b w:val="false"/>
          <w:i w:val="false"/>
          <w:strike w:val="false"/>
          <w:color w:val="000000"/>
          <w:sz w:val="20"/>
          <w:u w:val="none"/>
        </w:rPr>
        <w:t xml:space="preserve">Comparisonn of fricative ound btweeen nterior open bite and normal subjects: 3T MRI movie method, </w:t>
      </w:r>
      <w:r>
        <w:rPr>
          <w:rFonts w:ascii="" w:hAnsi="" w:cs="" w:eastAsia=""/>
          <w:b w:val="false"/>
          <w:i w:val="true"/>
          <w:strike w:val="false"/>
          <w:color w:val="000000"/>
          <w:sz w:val="20"/>
          <w:u w:val="none"/>
        </w:rPr>
        <w:t xml:space="preserve">The 5th joint meeting of JLOA and KALO ,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Ekprachayakoon, J Takada, J Miyamoto, M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Moriyama : </w:t>
      </w:r>
      <w:r>
        <w:rPr>
          <w:rFonts w:ascii="" w:hAnsi="" w:cs="" w:eastAsia=""/>
          <w:b w:val="false"/>
          <w:i w:val="false"/>
          <w:strike w:val="false"/>
          <w:color w:val="000000"/>
          <w:sz w:val="20"/>
          <w:u w:val="none"/>
        </w:rPr>
        <w:t xml:space="preserve">Application of dynamic resonance imaging to assess deglutitive tongue movement, </w:t>
      </w:r>
      <w:r>
        <w:rPr>
          <w:rFonts w:ascii="" w:hAnsi="" w:cs="" w:eastAsia=""/>
          <w:b w:val="false"/>
          <w:i w:val="true"/>
          <w:strike w:val="false"/>
          <w:color w:val="000000"/>
          <w:sz w:val="20"/>
          <w:u w:val="none"/>
        </w:rPr>
        <w:t xml:space="preserve">The 5th joint meeting of JLOA and KALO,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Nunthayanon Parakonthun,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Maristela Sayuri Inoue-Arai, Kazuo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AADR Annual Meeting &amp; Exhibition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Ryna Dwi Yanuaryska, 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Ryna Dwi Yanuaryska, </w:t>
      </w: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俊博, 杉山 知子,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和田 敬広, 宇尾 基弘 : </w:t>
      </w:r>
      <w:r>
        <w:rPr>
          <w:rFonts w:ascii="" w:hAnsi="" w:cs="" w:eastAsia=""/>
          <w:b w:val="false"/>
          <w:i w:val="false"/>
          <w:strike w:val="false"/>
          <w:color w:val="000000"/>
          <w:sz w:val="20"/>
          <w:u w:val="none"/>
        </w:rPr>
        <w:t xml:space="preserve">ラット口腔内におけるNiの溶出と口腔粘膜内でのNi分布,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歯科画像診断,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Magnetic Resonance Imaging Research in Dentistry,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814-821,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Vol.155-156,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MR撮影における画像形成の原理,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Evaluation of Image Contrast for Thicker and Thinner Objects among Current Intraoral Digital Imaging Systems.,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5215413, 2017.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Nakajima Y., Iwasaki N., Takahashi 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Kurabayashi T. : </w:t>
      </w:r>
      <w:r>
        <w:rPr>
          <w:rFonts w:ascii="" w:hAnsi="" w:cs="" w:eastAsia=""/>
          <w:b w:val="false"/>
          <w:i w:val="false"/>
          <w:strike w:val="false"/>
          <w:color w:val="000000"/>
          <w:sz w:val="20"/>
          <w:u w:val="none"/>
        </w:rPr>
        <w:t xml:space="preserve">MRI artifacts and radiopacity of CAD/CAM composite resin blocks, </w:t>
      </w:r>
      <w:r>
        <w:rPr>
          <w:rFonts w:ascii="" w:hAnsi="" w:cs="" w:eastAsia=""/>
          <w:b w:val="false"/>
          <w:i w:val="true"/>
          <w:strike w:val="false"/>
          <w:color w:val="000000"/>
          <w:sz w:val="20"/>
          <w:u w:val="none"/>
        </w:rPr>
        <w:t xml:space="preserve">Academy of Dental Materials,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MRI動画の知識, </w:t>
      </w:r>
      <w:r>
        <w:rPr>
          <w:rFonts w:ascii="" w:hAnsi="" w:cs="" w:eastAsia=""/>
          <w:b w:val="false"/>
          <w:i w:val="true"/>
          <w:strike w:val="false"/>
          <w:color w:val="000000"/>
          <w:sz w:val="20"/>
          <w:u w:val="none"/>
        </w:rPr>
        <w:t xml:space="preserve">歯科放射線 第21回臨床画像大会および教育研修会 プログラム・抄録集,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放射線被ばくの考え方, </w:t>
      </w:r>
      <w:r>
        <w:rPr>
          <w:rFonts w:ascii="" w:hAnsi="" w:cs="" w:eastAsia=""/>
          <w:b w:val="false"/>
          <w:i w:val="true"/>
          <w:strike w:val="false"/>
          <w:color w:val="000000"/>
          <w:sz w:val="20"/>
          <w:u w:val="none"/>
        </w:rPr>
        <w:t xml:space="preserve">千葉県歯科医師会スタディーグループ(CGS)講演会,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放射線および原子力に対する歯科学生の理解度, </w:t>
      </w:r>
      <w:r>
        <w:rPr>
          <w:rFonts w:ascii="" w:hAnsi="" w:cs="" w:eastAsia=""/>
          <w:b w:val="false"/>
          <w:i w:val="true"/>
          <w:strike w:val="false"/>
          <w:color w:val="000000"/>
          <w:sz w:val="20"/>
          <w:u w:val="none"/>
        </w:rPr>
        <w:t xml:space="preserve">千葉スタディグループ講演会,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医療情報とデジタル画像の統合,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Radiation Education on Risk Perception in Japanese Dental Students,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Digital Detectors in Intraoral Radiography,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Ozawa,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Nunthayanon Kulthida Parakonthun, Hiroko Ohmori,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Influence of orthodontic appliance-derived artifacts on 3-T MRI movies.,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69-73,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デジタル口内法X線撮影における検出器の比較, </w:t>
      </w:r>
      <w:r>
        <w:rPr>
          <w:rFonts w:ascii="" w:hAnsi="" w:cs="" w:eastAsia=""/>
          <w:b w:val="false"/>
          <w:i w:val="true"/>
          <w:strike w:val="false"/>
          <w:color w:val="000000"/>
          <w:sz w:val="20"/>
          <w:u w:val="none"/>
        </w:rPr>
        <w:t xml:space="preserve">日本歯科放射線学会第58回学術大会講演抄録集, </w:t>
      </w:r>
      <w:r>
        <w:rPr>
          <w:rFonts w:ascii="" w:hAnsi="" w:cs="" w:eastAsia=""/>
          <w:b w:val="false"/>
          <w:i w:val="false"/>
          <w:strike w:val="false"/>
          <w:color w:val="000000"/>
          <w:sz w:val="20"/>
          <w:u w:val="none"/>
        </w:rPr>
        <w:t>81,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X線撮影時の感染予防対策,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Erika Ozawa, Maristela Sayuri Inoue-Arai, Hiroko Ohmori, Keiji Moriyama, Takashi Ono, Tohru Kurabayashi,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Kulthida Parakonthun Nunthayanon : </w:t>
      </w:r>
      <w:r>
        <w:rPr>
          <w:rFonts w:ascii="" w:hAnsi="" w:cs="" w:eastAsia=""/>
          <w:b w:val="false"/>
          <w:i w:val="false"/>
          <w:strike w:val="false"/>
          <w:color w:val="000000"/>
          <w:sz w:val="20"/>
          <w:u w:val="none"/>
        </w:rPr>
        <w:t xml:space="preserve">Principles of the magnetic resonance imaging movie method for articulatory movement.,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放射線教育の歴史と現状ー福島第1原子力発電所事故を踏まえて, </w:t>
      </w:r>
      <w:r>
        <w:rPr>
          <w:rFonts w:ascii="" w:hAnsi="" w:cs="" w:eastAsia=""/>
          <w:b w:val="false"/>
          <w:i w:val="true"/>
          <w:strike w:val="false"/>
          <w:color w:val="000000"/>
          <w:sz w:val="20"/>
          <w:u w:val="none"/>
        </w:rPr>
        <w:t xml:space="preserve">お茶の水医学雑誌,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Issareeya Ekprachayakoon, J Jun Miyamoto, Sayuri Maristela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Jun-Ichi Takada,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Moriyama : </w:t>
      </w:r>
      <w:r>
        <w:rPr>
          <w:rFonts w:ascii="" w:hAnsi="" w:cs="" w:eastAsia=""/>
          <w:b w:val="false"/>
          <w:i w:val="false"/>
          <w:strike w:val="false"/>
          <w:color w:val="000000"/>
          <w:sz w:val="20"/>
          <w:u w:val="none"/>
        </w:rPr>
        <w:t xml:space="preserve">New application of dynamic magnetic resonance imaging for the assessment of deglutitive tongue movement.,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1-10,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CT Examinations and Diagnostic Reference Level (DRL),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画像診断法と正常解剖像 2．CT,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Dwi Ryna Yanuaryska, Ratna Rurie Shantiningsih, Munakhir Mudjosemedi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radiation risk perception and knowledge of radiation between Indonesian and Japanese dental students.,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104-110,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リナ・ドゥイ・ヤヌアリスカ (名), ルリ・ラトナ・シャンティニングシー (名), ムナアクヒル・ムジョセメディ (名),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インドネシアの歯科学生と歯科衛生士学生と日本の歯科学生の放射線と原子力に対するリスク認識と知識の比較, </w:t>
      </w:r>
      <w:r>
        <w:rPr>
          <w:rFonts w:ascii="" w:hAnsi="" w:cs="" w:eastAsia=""/>
          <w:b w:val="false"/>
          <w:i w:val="true"/>
          <w:strike w:val="false"/>
          <w:color w:val="000000"/>
          <w:sz w:val="20"/>
          <w:u w:val="none"/>
        </w:rPr>
        <w:t xml:space="preserve">日本放射線安全管理学会第19回学術大会 WEB開催,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 視覚で学ぶ歯科放射線学 Ⅵ章 法歯学, 有限会社 砂書房,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