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古川 一郎 : </w:t>
      </w:r>
      <w:r>
        <w:rPr>
          <w:rFonts w:ascii="" w:hAnsi="" w:cs="" w:eastAsia=""/>
          <w:b w:val="false"/>
          <w:i w:val="false"/>
          <w:strike w:val="false"/>
          <w:color w:val="000000"/>
          <w:sz w:val="20"/>
          <w:u w:val="none"/>
        </w:rPr>
        <w:t xml:space="preserve">子どものこころ支援マニュアル, --- 学校·地域·医療の連携 ---, 徳島県医師会学校医部会メンタルヘルス対策委員会,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医療系学生の喫煙実態と喫煙に関する意識について,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ドメスティック·バイオレンス(DV)の子どもへの影響と心のケア, </w:t>
      </w:r>
      <w:r>
        <w:rPr>
          <w:rFonts w:ascii="" w:hAnsi="" w:cs="" w:eastAsia=""/>
          <w:b w:val="false"/>
          <w:i w:val="true"/>
          <w:strike w:val="false"/>
          <w:color w:val="000000"/>
          <w:sz w:val="20"/>
          <w:u w:val="none"/>
        </w:rPr>
        <w:t xml:space="preserve">月刊 福祉,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46-48,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桑原 優子, 北原 香苗 : </w:t>
      </w:r>
      <w:r>
        <w:rPr>
          <w:rFonts w:ascii="" w:hAnsi="" w:cs="" w:eastAsia=""/>
          <w:b w:val="false"/>
          <w:i w:val="false"/>
          <w:strike w:val="false"/>
          <w:color w:val="000000"/>
          <w:sz w:val="20"/>
          <w:u w:val="none"/>
        </w:rPr>
        <w:t xml:space="preserve">ネグレクト事例における母親とその家族への個別·家族療法的支援,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直子, 植村 裕子,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池内 和代, 藤井 宏子 : </w:t>
      </w:r>
      <w:r>
        <w:rPr>
          <w:rFonts w:ascii="" w:hAnsi="" w:cs="" w:eastAsia=""/>
          <w:b w:val="false"/>
          <w:i w:val="false"/>
          <w:strike w:val="false"/>
          <w:color w:val="000000"/>
          <w:sz w:val="20"/>
          <w:u w:val="none"/>
        </w:rPr>
        <w:t xml:space="preserve">0∼3歳児をもつ父親の楽しい事象と悲しい事象及び役割の研究,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生殖補助医療における倫理の基礎,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177-184,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虐待に学ぶ,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虐待をキーワードに心の問題を考える,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自傷行為例にみるインターネットの影と医療, </w:t>
      </w:r>
      <w:r>
        <w:rPr>
          <w:rFonts w:ascii="" w:hAnsi="" w:cs="" w:eastAsia=""/>
          <w:b w:val="false"/>
          <w:i w:val="true"/>
          <w:strike w:val="false"/>
          <w:color w:val="000000"/>
          <w:sz w:val="20"/>
          <w:u w:val="none"/>
        </w:rPr>
        <w:t xml:space="preserve">第12回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看護学生の新生児モデル体験学習からの学び, --- 実習レポートの内容分析より ---,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挫折体験場所で再生を図り，良い子への強迫要因に気づいた摂食障害, </w:t>
      </w:r>
      <w:r>
        <w:rPr>
          <w:rFonts w:ascii="" w:hAnsi="" w:cs="" w:eastAsia=""/>
          <w:b w:val="false"/>
          <w:i w:val="true"/>
          <w:strike w:val="false"/>
          <w:color w:val="000000"/>
          <w:sz w:val="20"/>
          <w:u w:val="none"/>
        </w:rPr>
        <w:t xml:space="preserve">第22回 日本小児心身医学会,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子育て支援者による虐待(施設内虐待)と対応の問題, </w:t>
      </w:r>
      <w:r>
        <w:rPr>
          <w:rFonts w:ascii="" w:hAnsi="" w:cs="" w:eastAsia=""/>
          <w:b w:val="false"/>
          <w:i w:val="true"/>
          <w:strike w:val="false"/>
          <w:color w:val="000000"/>
          <w:sz w:val="20"/>
          <w:u w:val="none"/>
        </w:rPr>
        <w:t xml:space="preserve">第51回 日本小児保健学会,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第10回 日本子ども虐待防止研究会,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Tool日本語版(CBA-J)の研究(第1報), --- CBA-J作成の試み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156-157,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Tool日本語版(CBA-J)の研究(第2報), --- 信頼性·妥当性の検討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158-159,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特別講演「卵の成熟と活性化」, </w:t>
      </w:r>
      <w:r>
        <w:rPr>
          <w:rFonts w:ascii="" w:hAnsi="" w:cs="" w:eastAsia=""/>
          <w:b w:val="false"/>
          <w:i w:val="true"/>
          <w:strike w:val="false"/>
          <w:color w:val="000000"/>
          <w:sz w:val="20"/>
          <w:u w:val="none"/>
        </w:rPr>
        <w:t xml:space="preserve">平成16年度青藍会総会,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平成16年度家庭いきいき支援者養成講座(乳幼児期支援者養成コース),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医療倫理と患者の権利, </w:t>
      </w:r>
      <w:r>
        <w:rPr>
          <w:rFonts w:ascii="" w:hAnsi="" w:cs="" w:eastAsia=""/>
          <w:b w:val="false"/>
          <w:i w:val="true"/>
          <w:strike w:val="false"/>
          <w:color w:val="000000"/>
          <w:sz w:val="20"/>
          <w:u w:val="none"/>
        </w:rPr>
        <w:t xml:space="preserve">徳島県放射線技師会アドバンスドセミナー,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研修会『生命倫理」, </w:t>
      </w:r>
      <w:r>
        <w:rPr>
          <w:rFonts w:ascii="" w:hAnsi="" w:cs="" w:eastAsia=""/>
          <w:b w:val="false"/>
          <w:i w:val="true"/>
          <w:strike w:val="false"/>
          <w:color w:val="000000"/>
          <w:sz w:val="20"/>
          <w:u w:val="none"/>
        </w:rPr>
        <w:t xml:space="preserve">徳島県放射線技師会 研修会,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乳児の生理的生活，保健と安全管理の方法，自己の応急処置等, </w:t>
      </w:r>
      <w:r>
        <w:rPr>
          <w:rFonts w:ascii="" w:hAnsi="" w:cs="" w:eastAsia=""/>
          <w:b w:val="false"/>
          <w:i w:val="true"/>
          <w:strike w:val="false"/>
          <w:color w:val="000000"/>
          <w:sz w:val="20"/>
          <w:u w:val="none"/>
        </w:rPr>
        <w:t xml:space="preserve">平成16年度 乳児保育担当者研修会,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 --- 発達支援の視点からの援助 ---, </w:t>
      </w:r>
      <w:r>
        <w:rPr>
          <w:rFonts w:ascii="" w:hAnsi="" w:cs="" w:eastAsia=""/>
          <w:b w:val="false"/>
          <w:i w:val="true"/>
          <w:strike w:val="false"/>
          <w:color w:val="000000"/>
          <w:sz w:val="20"/>
          <w:u w:val="none"/>
        </w:rPr>
        <w:t xml:space="preserve">精神保健講演会,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思春期ってむずかしい?, --- 子と親のこころ診療室 ---, </w:t>
      </w:r>
      <w:r>
        <w:rPr>
          <w:rFonts w:ascii="" w:hAnsi="" w:cs="" w:eastAsia=""/>
          <w:b w:val="false"/>
          <w:i w:val="true"/>
          <w:strike w:val="false"/>
          <w:color w:val="000000"/>
          <w:sz w:val="20"/>
          <w:u w:val="none"/>
        </w:rPr>
        <w:t xml:space="preserve">子育てネットワークえひめパワーアップセミナー,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平成16年度家庭いきいき支援者養成講座(児童期支援者養成コース),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保育士との連携による虐待防止について, </w:t>
      </w:r>
      <w:r>
        <w:rPr>
          <w:rFonts w:ascii="" w:hAnsi="" w:cs="" w:eastAsia=""/>
          <w:b w:val="false"/>
          <w:i w:val="true"/>
          <w:strike w:val="false"/>
          <w:color w:val="000000"/>
          <w:sz w:val="20"/>
          <w:u w:val="none"/>
        </w:rPr>
        <w:t xml:space="preserve">徳島市医師会園医会講演会,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徳嶋大学病院子どもの虐待及びDV対策委員会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思春期のこころの問題へのネットワーク対応,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1115-1120,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母親と祖父母との関係性改善による母親の養育不適切の改善, </w:t>
      </w:r>
      <w:r>
        <w:rPr>
          <w:rFonts w:ascii="" w:hAnsi="" w:cs="" w:eastAsia=""/>
          <w:b w:val="false"/>
          <w:i w:val="true"/>
          <w:strike w:val="false"/>
          <w:color w:val="000000"/>
          <w:sz w:val="20"/>
          <w:u w:val="none"/>
        </w:rPr>
        <w:t xml:space="preserve">第13回 中国四国小児心身症学会,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休日乳児検診の父親同伴と育児困難スクリーニング項目の関連性, </w:t>
      </w:r>
      <w:r>
        <w:rPr>
          <w:rFonts w:ascii="" w:hAnsi="" w:cs="" w:eastAsia=""/>
          <w:b w:val="false"/>
          <w:i w:val="true"/>
          <w:strike w:val="false"/>
          <w:color w:val="000000"/>
          <w:sz w:val="20"/>
          <w:u w:val="none"/>
        </w:rPr>
        <w:t xml:space="preserve">第14回 中国四国小児保健学会,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恵子, 森脇 智秋,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思春期の子どもたちの性の自己決定へのヒアカウンセリングの視点からの支援, </w:t>
      </w:r>
      <w:r>
        <w:rPr>
          <w:rFonts w:ascii="" w:hAnsi="" w:cs="" w:eastAsia=""/>
          <w:b w:val="false"/>
          <w:i w:val="true"/>
          <w:strike w:val="false"/>
          <w:color w:val="000000"/>
          <w:sz w:val="20"/>
          <w:u w:val="none"/>
        </w:rPr>
        <w:t xml:space="preserve">第1回 中国四国思春期学会,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周産期のおける育児困難家族への地域連携支援の試み(1), --- 育児困難の要因の検討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周産期のおける育児困難家族への地域連携支援の試み(2), --- 連携支援状況と課題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 G-2，周産期における早期介入と継続支援,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徳嶋大学病院における周産期からの子ども虐待防止継続支援体制,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教育機関へのフィードバックによる虐待対応, </w:t>
      </w:r>
      <w:r>
        <w:rPr>
          <w:rFonts w:ascii="" w:hAnsi="" w:cs="" w:eastAsia=""/>
          <w:b w:val="false"/>
          <w:i w:val="true"/>
          <w:strike w:val="false"/>
          <w:color w:val="000000"/>
          <w:sz w:val="20"/>
          <w:u w:val="none"/>
        </w:rPr>
        <w:t xml:space="preserve">第23回 日本小児心身医学会,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1型糖尿病女性患者のにおける痩せ願望と摂食態度, </w:t>
      </w:r>
      <w:r>
        <w:rPr>
          <w:rFonts w:ascii="" w:hAnsi="" w:cs="" w:eastAsia=""/>
          <w:b w:val="false"/>
          <w:i w:val="true"/>
          <w:strike w:val="false"/>
          <w:color w:val="000000"/>
          <w:sz w:val="20"/>
          <w:u w:val="none"/>
        </w:rPr>
        <w:t xml:space="preserve">第10回 日本糖尿病教育・看護学会,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教育困難事例に対する産科·周産母子センターからの継続支援体制の現況, </w:t>
      </w:r>
      <w:r>
        <w:rPr>
          <w:rFonts w:ascii="" w:hAnsi="" w:cs="" w:eastAsia=""/>
          <w:b w:val="false"/>
          <w:i w:val="true"/>
          <w:strike w:val="false"/>
          <w:color w:val="000000"/>
          <w:sz w:val="20"/>
          <w:u w:val="none"/>
        </w:rPr>
        <w:t xml:space="preserve">第52回 日本小児保健学会,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ベッド上安静における騒音曝露が心拍変動と唾液コルチゾール分泌に及ぼす影響,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250,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ベッド上安静における騒音曝露が生体に及ぼす影響 自覚疲労と自律神経活動による検討, </w:t>
      </w:r>
      <w:r>
        <w:rPr>
          <w:rFonts w:ascii="" w:hAnsi="" w:cs="" w:eastAsia=""/>
          <w:b w:val="false"/>
          <w:i w:val="true"/>
          <w:strike w:val="false"/>
          <w:color w:val="000000"/>
          <w:sz w:val="20"/>
          <w:u w:val="none"/>
        </w:rPr>
        <w:t xml:space="preserve">第25回日本看護科学学会学術集会講演集, </w:t>
      </w:r>
      <w:r>
        <w:rPr>
          <w:rFonts w:ascii="" w:hAnsi="" w:cs="" w:eastAsia=""/>
          <w:b w:val="false"/>
          <w:i w:val="false"/>
          <w:strike w:val="false"/>
          <w:color w:val="000000"/>
          <w:sz w:val="20"/>
          <w:u w:val="none"/>
        </w:rPr>
        <w:t>145,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小児がんの子どもの学校生活に関する現状と課題―国内における文献検討から―, </w:t>
      </w:r>
      <w:r>
        <w:rPr>
          <w:rFonts w:ascii="" w:hAnsi="" w:cs="" w:eastAsia=""/>
          <w:b w:val="false"/>
          <w:i w:val="true"/>
          <w:strike w:val="false"/>
          <w:color w:val="000000"/>
          <w:sz w:val="20"/>
          <w:u w:val="none"/>
        </w:rPr>
        <w:t xml:space="preserve">第3回日本教育保健学会講演集, </w:t>
      </w:r>
      <w:r>
        <w:rPr>
          <w:rFonts w:ascii="" w:hAnsi="" w:cs="" w:eastAsia=""/>
          <w:b w:val="false"/>
          <w:i w:val="false"/>
          <w:strike w:val="false"/>
          <w:color w:val="000000"/>
          <w:sz w:val="20"/>
          <w:u w:val="none"/>
        </w:rPr>
        <w:t>84-85,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特別講演「子どもの声を大切に聴こう」, </w:t>
      </w:r>
      <w:r>
        <w:rPr>
          <w:rFonts w:ascii="" w:hAnsi="" w:cs="" w:eastAsia=""/>
          <w:b w:val="false"/>
          <w:i w:val="true"/>
          <w:strike w:val="false"/>
          <w:color w:val="000000"/>
          <w:sz w:val="20"/>
          <w:u w:val="none"/>
        </w:rPr>
        <w:t xml:space="preserve">第51回 愛媛県保育事業研修大会,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子どものこころの問題への対応と教職員のメンタルヘルス, </w:t>
      </w:r>
      <w:r>
        <w:rPr>
          <w:rFonts w:ascii="" w:hAnsi="" w:cs="" w:eastAsia=""/>
          <w:b w:val="false"/>
          <w:i w:val="true"/>
          <w:strike w:val="false"/>
          <w:color w:val="000000"/>
          <w:sz w:val="20"/>
          <w:u w:val="none"/>
        </w:rPr>
        <w:t xml:space="preserve">平成17年度 愛教研鬼北分会研修会,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子どもの心の問題の現状と具体的な対応, --- 引きこもり，虐待など ---, </w:t>
      </w:r>
      <w:r>
        <w:rPr>
          <w:rFonts w:ascii="" w:hAnsi="" w:cs="" w:eastAsia=""/>
          <w:b w:val="false"/>
          <w:i w:val="true"/>
          <w:strike w:val="false"/>
          <w:color w:val="000000"/>
          <w:sz w:val="20"/>
          <w:u w:val="none"/>
        </w:rPr>
        <w:t xml:space="preserve">第151回 徳島県小児科医会例会ならびに学術講演会,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母性看護学概論 第2版, --- 同胞関係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小児思春期発症の糖尿病患者における摂食障害の発症要因,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45-49,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小児がんの子どもの学校生活に関する文献検討, </w:t>
      </w:r>
      <w:r>
        <w:rPr>
          <w:rFonts w:ascii="" w:hAnsi="" w:cs="" w:eastAsia=""/>
          <w:b w:val="false"/>
          <w:i w:val="true"/>
          <w:strike w:val="false"/>
          <w:color w:val="000000"/>
          <w:sz w:val="20"/>
          <w:u w:val="none"/>
        </w:rPr>
        <w:t xml:space="preserve">日本教育保健学会,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増矢 幸子, 谷川 あゆみ,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1型糖尿病患者における血糖変動要因の理解に関する研究, </w:t>
      </w:r>
      <w:r>
        <w:rPr>
          <w:rFonts w:ascii="" w:hAnsi="" w:cs="" w:eastAsia=""/>
          <w:b w:val="false"/>
          <w:i w:val="true"/>
          <w:strike w:val="false"/>
          <w:color w:val="000000"/>
          <w:sz w:val="20"/>
          <w:u w:val="none"/>
        </w:rPr>
        <w:t xml:space="preserve">第11回 日本糖尿病教育・看護学会,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佐原 玉恵, 岸田 佐智, 二宮 恒夫,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 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身体化障害, 厚生労働省雇用均等・児童家庭局, 東京,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高校生の性の知識，価値観，行動の実態とその関係,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目のイラストを利用した簡易対人関係性テスト,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55-59,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目のイラストを利用した簡易対人関係テスト, </w:t>
      </w:r>
      <w:r>
        <w:rPr>
          <w:rFonts w:ascii="" w:hAnsi="" w:cs="" w:eastAsia=""/>
          <w:b w:val="false"/>
          <w:i w:val="true"/>
          <w:strike w:val="false"/>
          <w:color w:val="000000"/>
          <w:sz w:val="20"/>
          <w:u w:val="none"/>
        </w:rPr>
        <w:t xml:space="preserve">第15回 中国四国小児心身症学会,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休日乳児健診に対する両親のアンケート結果と課題, </w:t>
      </w:r>
      <w:r>
        <w:rPr>
          <w:rFonts w:ascii="" w:hAnsi="" w:cs="" w:eastAsia=""/>
          <w:b w:val="false"/>
          <w:i w:val="true"/>
          <w:strike w:val="false"/>
          <w:color w:val="000000"/>
          <w:sz w:val="20"/>
          <w:u w:val="none"/>
        </w:rPr>
        <w:t xml:space="preserve">第16回 中国四国小児保健学会,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血液疾患の子どもの外来治療中の処置に対するストレスとプレパレーションによる変化, </w:t>
      </w:r>
      <w:r>
        <w:rPr>
          <w:rFonts w:ascii="" w:hAnsi="" w:cs="" w:eastAsia=""/>
          <w:b w:val="false"/>
          <w:i w:val="true"/>
          <w:strike w:val="false"/>
          <w:color w:val="000000"/>
          <w:sz w:val="20"/>
          <w:u w:val="none"/>
        </w:rPr>
        <w:t xml:space="preserve">日本小児看護学会第17回学術集会, </w:t>
      </w:r>
      <w:r>
        <w:rPr>
          <w:rFonts w:ascii="" w:hAnsi="" w:cs="" w:eastAsia=""/>
          <w:b w:val="false"/>
          <w:i w:val="false"/>
          <w:strike w:val="false"/>
          <w:color w:val="000000"/>
          <w:sz w:val="20"/>
          <w:u w:val="none"/>
        </w:rPr>
        <w:t>182,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宙,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小児1型糖尿病患児におけるインスリン注射部位拡大を促す看護援助の検討, </w:t>
      </w:r>
      <w:r>
        <w:rPr>
          <w:rFonts w:ascii="" w:hAnsi="" w:cs="" w:eastAsia=""/>
          <w:b w:val="false"/>
          <w:i w:val="true"/>
          <w:strike w:val="false"/>
          <w:color w:val="000000"/>
          <w:sz w:val="20"/>
          <w:u w:val="none"/>
        </w:rPr>
        <w:t xml:space="preserve">第12回 日本糖尿病教育・看護学会,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休日乳児健診に対する両親へのアンケート結果, </w:t>
      </w:r>
      <w:r>
        <w:rPr>
          <w:rFonts w:ascii="" w:hAnsi="" w:cs="" w:eastAsia=""/>
          <w:b w:val="false"/>
          <w:i w:val="true"/>
          <w:strike w:val="false"/>
          <w:color w:val="000000"/>
          <w:sz w:val="20"/>
          <w:u w:val="none"/>
        </w:rPr>
        <w:t xml:space="preserve">徳島県小児保健協会総会並びに第49回講演会,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休日健診における父親同伴の有無による育児認識, </w:t>
      </w:r>
      <w:r>
        <w:rPr>
          <w:rFonts w:ascii="" w:hAnsi="" w:cs="" w:eastAsia=""/>
          <w:b w:val="false"/>
          <w:i w:val="true"/>
          <w:strike w:val="false"/>
          <w:color w:val="000000"/>
          <w:sz w:val="20"/>
          <w:u w:val="none"/>
        </w:rPr>
        <w:t xml:space="preserve">第54回 日本小児保健学会,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子育て要支援家族における医療機関と地域との連携支援の向上, </w:t>
      </w:r>
      <w:r>
        <w:rPr>
          <w:rFonts w:ascii="" w:hAnsi="" w:cs="" w:eastAsia=""/>
          <w:b w:val="false"/>
          <w:i w:val="true"/>
          <w:strike w:val="false"/>
          <w:color w:val="000000"/>
          <w:sz w:val="20"/>
          <w:u w:val="none"/>
        </w:rPr>
        <w:t xml:space="preserve">日本子ども虐待防止学会第13回学術集会・抄録集, </w:t>
      </w:r>
      <w:r>
        <w:rPr>
          <w:rFonts w:ascii="" w:hAnsi="" w:cs="" w:eastAsia=""/>
          <w:b w:val="false"/>
          <w:i w:val="false"/>
          <w:strike w:val="false"/>
          <w:color w:val="000000"/>
          <w:sz w:val="20"/>
          <w:u w:val="none"/>
        </w:rPr>
        <w:t>121,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周囲の心理的後遺症への無理解による治療の困難性, </w:t>
      </w:r>
      <w:r>
        <w:rPr>
          <w:rFonts w:ascii="" w:hAnsi="" w:cs="" w:eastAsia=""/>
          <w:b w:val="false"/>
          <w:i w:val="true"/>
          <w:strike w:val="false"/>
          <w:color w:val="000000"/>
          <w:sz w:val="20"/>
          <w:u w:val="none"/>
        </w:rPr>
        <w:t xml:space="preserve">日本子ども虐待防止学会第13回学術集会,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徳島大学病院における周産期からの子どもの虐待予防活動の現状と課題,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