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(町民委員会(委員) [2003年11月〜2005年10月]).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社団法人 著作権情報センター,  (著作権と独禁法委員会委員 [2004年5月〜2006年3月]).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徳島市教育委員会,  (徳島市地域教育力·体験活動推進協議会委員 [2002年12月〜2005年3月]).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JRT四国放送,  (ラジオ番組「JRTサンデーウェーブ」のコメンテーター [1999年4月〜2003年10月], 「朝630」コメンテーター [2001年4月〜2005年4月]).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徳島県ユニバーサルデザイン基本指針検討会議,  (委員(専門委員兼任) [2004年5月〜2005年3月]).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勝藤 和子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財団法人日本英語検定協会</w:t>
      </w:r>
      <w:r>
        <w:rPr>
          <w:rFonts w:ascii="" w:hAnsi="" w:cs="" w:eastAsia=""/>
          <w:b w:val="false"/>
          <w:i w:val="false"/>
          <w:strike w:val="false"/>
          <w:color w:val="000000"/>
          <w:sz w:val="20"/>
          <w:u w:val="none"/>
        </w:rPr>
        <w:t>,  (2次試験面接委員 [1999年7月〜2004年7月]).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(株)開発計画研究所,  (勝浦川流域地域振興計画策定調査検討委員会委員 [2003年6月〜2005年3月]).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(那賀川流域フォーラム2030アドバイザー委員 [2003年10月〜2004年10月]).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(徳島県文化振興財団民俗資料集編集委員会委員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(徳島県伝統的特産品振興協議会委員 [2003年4月〜2005年4月]).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(阿波学会拡大編集委員会委員 [2004年5月〜2006年3月]).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(地域経済循環研究会委員 [2004年1月〜5月]).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国立民族学博物館,  (共同研究員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徳島市立徳島城博物館協議会委員,  (副会長 [2004年6月〜2006年3月]).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(科学研究費委員会専門委員・第一段審査委員(書面審査) [2004年1月〜12月]).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第11回徳島障害者芸術祭 (エナジー2005),  (審査委員長 [2005年4月〜2006年3月]).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(町民委員会(委員) [2003年11月〜2005年10月]).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吉野川市,  (市行財政審議会(委員)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ソフトウェア情報センター</w:t>
      </w:r>
      <w:r>
        <w:rPr>
          <w:rFonts w:ascii="" w:hAnsi="" w:cs="" w:eastAsia=""/>
          <w:b w:val="false"/>
          <w:i w:val="false"/>
          <w:strike w:val="false"/>
          <w:color w:val="000000"/>
          <w:sz w:val="20"/>
          <w:u w:val="none"/>
        </w:rPr>
        <w:t>,  (デジタルコンテンツの権利処理と契約に関する調査研究会委員 [2002年4月〜2003年3月], ソフトウェアの販売代理店契約に関する調査研究会委員 [1999年4月〜2002年3月], 情報材流通に関する競争政策研究会委員 [2000年7月〜2001年3月], ソフトウェアに係る知的財産権の濫用に関する調査研究委員会委員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泉 克幸</w:t>
      </w:r>
      <w:r>
        <w:rPr>
          <w:rFonts w:ascii="" w:hAnsi="" w:cs="" w:eastAsia=""/>
          <w:b w:val="false"/>
          <w:i w:val="false"/>
          <w:strike w:val="false"/>
          <w:color w:val="000000"/>
          <w:sz w:val="20"/>
          <w:u w:val="none"/>
        </w:rPr>
        <w:t xml:space="preserve"> : 社団法人 著作権情報センター,  (著作権と独禁法委員会委員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JRT四国放送,  (ラジオ番組「JRTサンデーウェーブ」のコメンテーター [1999年4月〜2003年10月], 「朝630」コメンテーター [2001年4月〜2005年4月]).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内閣府都市再生本部都市再生モデル調査『ユニバーサルデザインの実現に向けた多様な主体の参加プロセス確立に関する調査』,  (担当 [2005年8月〜2006年3月]).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(徳島県伝統的特産品振興協議会委員 [2003年4月〜2005年4月]).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(阿波学会拡大編集委員会委員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徳島市立徳島城博物館協議会委員,  (副会長 [2004年6月〜2006年3月]).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第28回日本文化デザイン会議'06inとくしま実行委員会,  (幹事 [2005年10月〜2006年11月]).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国土地理院地理資料調査研究委員会,  (委員 [2006年2月〜3月]).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三浦 哉</w:t>
      </w:r>
      <w:r>
        <w:rPr>
          <w:rFonts w:ascii="" w:hAnsi="" w:cs="" w:eastAsia=""/>
          <w:b w:val="false"/>
          <w:i w:val="false"/>
          <w:strike w:val="false"/>
          <w:color w:val="000000"/>
          <w:sz w:val="20"/>
          <w:u w:val="none"/>
        </w:rPr>
        <w:t xml:space="preserve"> : 徳島県徳島市保健福祉部介護保険課,  (高齢者保健福祉計画および介護保険事業計画策定会議委員 [2005年5月〜2006年2月]).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[2005年1月〜12月]).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(鳥居龍蔵博士の顕彰等に関する検討委員会委員, 徳島県文化財保護審議委員会委員(副委員長) [2004年11月〜2006年10月]).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藍住町教育委員会,  (藍住町勝瑞城館跡調査整備検討委員会委員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阿部 栄子</w:t>
      </w:r>
      <w:r>
        <w:rPr>
          <w:rFonts w:ascii="" w:hAnsi="" w:cs="" w:eastAsia=""/>
          <w:b w:val="false"/>
          <w:i w:val="false"/>
          <w:strike w:val="false"/>
          <w:color w:val="000000"/>
          <w:sz w:val="20"/>
          <w:u w:val="none"/>
        </w:rPr>
        <w:t xml:space="preserve"> : 徳島県職業能力開発審議会,  (審議委員 [1995年5月〜], 小委員会 委員長 [2001年5月〜2006年4月], 副会長 [2001年5月〜]).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(行財政健全化プロジェクトチーム(アドバイザー)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(「LEDが見えるまち"徳島''」準備委員会委員 [2006年9月〜2007年3月]).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独立行政法人大学入試センター教科科目第一委員会,  (委員 [2006年4月〜2008年3月]).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徳島県勝浦郡上勝町,  (上勝町文化的景観検討委員会委員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国土交通省,  (那賀川学識者会議委員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(四国地域活性化研究会委員 [2004年12月〜2006年6月]).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第28回日本文化デザイン会議'06inとくしま実行委員会,  (幹事 [2005年10月〜2006年11月]).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石井町教育委員会,  (阿波国分尼寺跡史跡整備策定委員会副委員長 [2004年4月〜2008年3月]).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東 潮</w:t>
      </w:r>
      <w:r>
        <w:rPr>
          <w:rFonts w:ascii="" w:hAnsi="" w:cs="" w:eastAsia=""/>
          <w:b w:val="false"/>
          <w:i w:val="false"/>
          <w:strike w:val="false"/>
          <w:color w:val="000000"/>
          <w:sz w:val="20"/>
          <w:u w:val="none"/>
        </w:rPr>
        <w:t xml:space="preserve"> : 徳島市教育委員会,  (徳島市文化財保護審議会委員(副委員長) [2004年6月〜2007年5月]).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(公共下水道事業受益者負担金等審議会(委員) [2007年5月〜2008年3月]).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(地方税財政研究会(特別研究員)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8"/>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独立行政法人大学入試センター教科科目第一委員会,  (委員 [2006年4月〜2008年3月]).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第22回国民文化祭徳島市実行委員会,  (第22回国民文化祭·吉野川文化探訪フェスティバル企画委員会委員 [2005年9月〜2007年12月]).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Migrant Center,  (Editorial Committee Member of Asian Migrant Yearbook [2004年2月〜2007年6月]).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Asian and Pacific Migration Research Network,  (Japan Country Coordinator [2004年8月〜2007年12月]).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[2000年12月〜2008年3月]).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第22回国民文化祭徳島実行委員会吉野川文化探訪フェスティバル企画委員会,  (副委員長 [2005年10月〜2007年11月]).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法人徳島インターネット市民塾,  (理事 [2005年11月〜2007年11月]).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[2007年1月〜12月]).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(再発防止検討会議(契約事務部会)委員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(平成21年度西部総合県民局協働推進モデル創出事業審査委員会(審査委員長) [2009年]).</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徳島県小松島市高齢者虐待防止検討委員会,  (委員長 [2008年10月〜2009年5月]).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徳島県小松島市介護事業検討委員会,  (委員長 [2008年10月〜2009年5月]).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四国放送テレビ,  (『ゴジカル』コメンテーター [2008年10月〜2009年12月]).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(上板町子どもの体力向上地域連携協議会委員長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(平成20年度徳島県青少年体験活動推進協議会会長 [2008年6月〜2009年3月]).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(徳島県地域スポーツ指導者育成推進委員会委員長 [2008年9月〜2009年2月]).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徳島弁護士会懲戒委員会,  (委員 [2007年4月〜], 予備委員 [2006年4月〜2007年3月]).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西川 義晃</w:t>
      </w:r>
      <w:r>
        <w:rPr>
          <w:rFonts w:ascii="" w:hAnsi="" w:cs="" w:eastAsia=""/>
          <w:b w:val="false"/>
          <w:i w:val="false"/>
          <w:strike w:val="false"/>
          <w:color w:val="000000"/>
          <w:sz w:val="20"/>
          <w:u w:val="none"/>
        </w:rPr>
        <w:t xml:space="preserve"> : 徳島大学学生相談室・職員相談室,  (法律アドバイザー [2005年4月〜]).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吉野川学識者会議,  (委員 [2006年5月〜2009年3月]).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宮澤 一人</w:t>
      </w:r>
      <w:r>
        <w:rPr>
          <w:rFonts w:ascii="" w:hAnsi="" w:cs="" w:eastAsia=""/>
          <w:b w:val="false"/>
          <w:i w:val="false"/>
          <w:strike w:val="false"/>
          <w:color w:val="000000"/>
          <w:sz w:val="20"/>
          <w:u w:val="none"/>
        </w:rPr>
        <w:t xml:space="preserve"> : 徳島県音楽コンクール実行委員会,  (徳島県音楽コンクール実行委員 [2008年1月〜12月]).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奈良県(奈良県知事委嘱),  (生涯学習振興計画策定委員会委員(専門部会長) [2008年8月〜2009年3月]).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