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土肥 義胤, 山本 容正, 宇賀 昭二, 白井 文恵 : </w:t>
      </w:r>
      <w:r>
        <w:rPr>
          <w:rFonts w:ascii="" w:hAnsi="" w:cs="" w:eastAsia=""/>
          <w:b w:val="false"/>
          <w:i w:val="false"/>
          <w:strike w:val="false"/>
          <w:color w:val="000000"/>
          <w:sz w:val="20"/>
          <w:u w:val="none"/>
        </w:rPr>
        <w:t xml:space="preserve">スタンダード微生物学, --- 口腔内感染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陳 剛, 閻 洪涛, 坂本 梢, 楊 新軍,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性分化と精子形成機構に対するプロテオミクスからのアプローチ,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168-171,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Darija Viducic, Shizuo Kayama, Makiko Mori,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rpoS gene of Pseudomonas aeruginosa in antibiotic tolerance,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付着緑膿菌の抗菌薬抵抗性変異株の分離, </w:t>
      </w:r>
      <w:r>
        <w:rPr>
          <w:rFonts w:ascii="" w:hAnsi="" w:cs="" w:eastAsia=""/>
          <w:b w:val="false"/>
          <w:i w:val="true"/>
          <w:strike w:val="false"/>
          <w:color w:val="000000"/>
          <w:sz w:val="20"/>
          <w:u w:val="none"/>
        </w:rPr>
        <w:t xml:space="preserve">第77回 日本細菌学会総会,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血液細胞分化過程におけるH血液型抗原の発現機構の解析, </w:t>
      </w:r>
      <w:r>
        <w:rPr>
          <w:rFonts w:ascii="" w:hAnsi="" w:cs="" w:eastAsia=""/>
          <w:b w:val="false"/>
          <w:i w:val="true"/>
          <w:strike w:val="false"/>
          <w:color w:val="000000"/>
          <w:sz w:val="20"/>
          <w:u w:val="none"/>
        </w:rPr>
        <w:t xml:space="preserve">第52回日本輸血学会抄録集, </w:t>
      </w:r>
      <w:r>
        <w:rPr>
          <w:rFonts w:ascii="" w:hAnsi="" w:cs="" w:eastAsia=""/>
          <w:b w:val="false"/>
          <w:i w:val="false"/>
          <w:strike w:val="false"/>
          <w:color w:val="000000"/>
          <w:sz w:val="20"/>
          <w:u w:val="none"/>
        </w:rPr>
        <w:t>355,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大山 真由美, 鳥井 真由美, 石澤 啓介, 富永 樹,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アスピリンとCOX-2選択的阻害薬のヒト血小板凝集能に及ぼす併用効果, </w:t>
      </w:r>
      <w:r>
        <w:rPr>
          <w:rFonts w:ascii="" w:hAnsi="" w:cs="" w:eastAsia=""/>
          <w:b w:val="false"/>
          <w:i w:val="true"/>
          <w:strike w:val="false"/>
          <w:color w:val="000000"/>
          <w:sz w:val="20"/>
          <w:u w:val="none"/>
        </w:rPr>
        <w:t xml:space="preserve">第124年会日本薬学会抄録集, </w:t>
      </w:r>
      <w:r>
        <w:rPr>
          <w:rFonts w:ascii="" w:hAnsi="" w:cs="" w:eastAsia=""/>
          <w:b w:val="false"/>
          <w:i w:val="false"/>
          <w:strike w:val="false"/>
          <w:color w:val="000000"/>
          <w:sz w:val="20"/>
          <w:u w:val="none"/>
        </w:rPr>
        <w:t>165,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緑膿菌PAO1株におけるbiapenem抵抗性変異株の分離, </w:t>
      </w:r>
      <w:r>
        <w:rPr>
          <w:rFonts w:ascii="" w:hAnsi="" w:cs="" w:eastAsia=""/>
          <w:b w:val="false"/>
          <w:i w:val="true"/>
          <w:strike w:val="false"/>
          <w:color w:val="000000"/>
          <w:sz w:val="20"/>
          <w:u w:val="none"/>
        </w:rPr>
        <w:t xml:space="preserve">第52回日本化学療法学会総会,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Anginosus group streptococci感染症とその続発生, </w:t>
      </w:r>
      <w:r>
        <w:rPr>
          <w:rFonts w:ascii="" w:hAnsi="" w:cs="" w:eastAsia=""/>
          <w:b w:val="false"/>
          <w:i w:val="true"/>
          <w:strike w:val="false"/>
          <w:color w:val="000000"/>
          <w:sz w:val="20"/>
          <w:u w:val="none"/>
        </w:rPr>
        <w:t xml:space="preserve">第2回 感染病態研究会 シンポジウム「Symbiosis」,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冨永 辰也, 松本 真弓, 廣瀬 政雄 : </w:t>
      </w:r>
      <w:r>
        <w:rPr>
          <w:rFonts w:ascii="" w:hAnsi="" w:cs="" w:eastAsia=""/>
          <w:b w:val="false"/>
          <w:i w:val="false"/>
          <w:strike w:val="false"/>
          <w:color w:val="000000"/>
          <w:sz w:val="20"/>
          <w:u w:val="none"/>
        </w:rPr>
        <w:t xml:space="preserve">血液細胞分化過程における血液型H抗原の発現解析, </w:t>
      </w:r>
      <w:r>
        <w:rPr>
          <w:rFonts w:ascii="" w:hAnsi="" w:cs="" w:eastAsia=""/>
          <w:b w:val="false"/>
          <w:i w:val="true"/>
          <w:strike w:val="false"/>
          <w:color w:val="000000"/>
          <w:sz w:val="20"/>
          <w:u w:val="none"/>
        </w:rPr>
        <w:t xml:space="preserve">日本輸血学会第49回中国四国地方会抄録,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Quorum Sensing 機構と抗菌薬抵抗性について,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菊池 賢,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脳腫瘍以来のS.intermedius ILY高産生株に対するカルバベネム系抗菌薬感受性に関する検討,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ヴィドゥチッチ ダリヤ</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lasl, rhll 遺伝子と抗菌薬抵抗性について, </w:t>
      </w:r>
      <w:r>
        <w:rPr>
          <w:rFonts w:ascii="" w:hAnsi="" w:cs="" w:eastAsia=""/>
          <w:b w:val="false"/>
          <w:i w:val="true"/>
          <w:strike w:val="false"/>
          <w:color w:val="000000"/>
          <w:sz w:val="20"/>
          <w:u w:val="none"/>
        </w:rPr>
        <w:t xml:space="preserve">第52回 日本化学治療法学会西日本支部総会,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めぐみ, 沼谷 ちえ, 水田 奈緒子,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濃度の変動と凝集の制御 ∼抗血小板薬を用いての検討∼,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樹, 大山 真由美, 胡田 順子, 鳥井 真由美, 石澤 啓介, 濱野 修一,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芳地 一, 水口 和生 : </w:t>
      </w:r>
      <w:r>
        <w:rPr>
          <w:rFonts w:ascii="" w:hAnsi="" w:cs="" w:eastAsia=""/>
          <w:b w:val="false"/>
          <w:i w:val="false"/>
          <w:strike w:val="false"/>
          <w:color w:val="000000"/>
          <w:sz w:val="20"/>
          <w:u w:val="none"/>
        </w:rPr>
        <w:t xml:space="preserve">ヒト血小板凝集能へ及ぼす影響∼アスピリンとNSAIDs 併用時の危険性∼, </w:t>
      </w:r>
      <w:r>
        <w:rPr>
          <w:rFonts w:ascii="" w:hAnsi="" w:cs="" w:eastAsia=""/>
          <w:b w:val="false"/>
          <w:i w:val="true"/>
          <w:strike w:val="false"/>
          <w:color w:val="000000"/>
          <w:sz w:val="20"/>
          <w:u w:val="none"/>
        </w:rPr>
        <w:t xml:space="preserve">第125年会日本薬学会プログラム集, </w:t>
      </w:r>
      <w:r>
        <w:rPr>
          <w:rFonts w:ascii="" w:hAnsi="" w:cs="" w:eastAsia=""/>
          <w:b w:val="false"/>
          <w:i w:val="false"/>
          <w:strike w:val="false"/>
          <w:color w:val="000000"/>
          <w:sz w:val="20"/>
          <w:u w:val="none"/>
        </w:rPr>
        <w:t>156,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Hong-Tao Yan,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Keigo Kinoshita,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Gang Chen, Keiko Tsuji, Yukiko Unemi, Xin-Jun Yang,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TBL1Y, a Y-linked homologue of TBL1X related with X-linked late-onset sensorineural deafness,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Xin-Jun Yang,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Shinka Nozawa, Hong-Tao Yan, Miki Yoshiike,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Gang Chen,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the two polymorphisms in DAZL, an autosomal candidate for the azoospermic factor, in Japanese infertile men and implications for male infertility, </w:t>
      </w:r>
      <w:r>
        <w:rPr>
          <w:rFonts w:ascii="" w:hAnsi="" w:cs="" w:eastAsia=""/>
          <w:b w:val="false"/>
          <w:i w:val="true"/>
          <w:strike w:val="false"/>
          <w:color w:val="000000"/>
          <w:sz w:val="20"/>
          <w:u w:val="single"/>
        </w:rPr>
        <w:t>Molecular 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Xin-Jun Yang,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and simple system of detecting deletions on the Y chromosome related with male infertility using multiplex PCR,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147-152,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Prognosis-related gene expression in PBL, IL-2L, EBV-LCL, and wild type and drug resistant cultured cells,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397-407,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晴比古,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広範囲血液·尿化学検査，免疫学的検査(4)ソマトスタチン,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172-176,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Darija Viducic,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ppGpp in tolerance to quinolone in Pseudomonas aeruginosa, </w:t>
      </w:r>
      <w:r>
        <w:rPr>
          <w:rFonts w:ascii="" w:hAnsi="" w:cs="" w:eastAsia=""/>
          <w:b w:val="false"/>
          <w:i w:val="true"/>
          <w:strike w:val="false"/>
          <w:color w:val="000000"/>
          <w:sz w:val="20"/>
          <w:u w:val="none"/>
        </w:rPr>
        <w:t xml:space="preserve">Pseudomonas 10th International congress Abstract Book, </w:t>
      </w:r>
      <w:r>
        <w:rPr>
          <w:rFonts w:ascii="" w:hAnsi="" w:cs="" w:eastAsia=""/>
          <w:b w:val="false"/>
          <w:i w:val="false"/>
          <w:strike w:val="false"/>
          <w:color w:val="000000"/>
          <w:sz w:val="20"/>
          <w:u w:val="none"/>
        </w:rPr>
        <w:t>101,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Kayama Sizuo, Viducic Darija,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pslL gene in biapenem tolerance of Pseudomonas aeruginosa, </w:t>
      </w:r>
      <w:r>
        <w:rPr>
          <w:rFonts w:ascii="" w:hAnsi="" w:cs="" w:eastAsia=""/>
          <w:b w:val="false"/>
          <w:i w:val="true"/>
          <w:strike w:val="false"/>
          <w:color w:val="000000"/>
          <w:sz w:val="20"/>
          <w:u w:val="none"/>
        </w:rPr>
        <w:t xml:space="preserve">Pseudomonas 2005 10th International Congress Abstract Book, </w:t>
      </w:r>
      <w:r>
        <w:rPr>
          <w:rFonts w:ascii="" w:hAnsi="" w:cs="" w:eastAsia=""/>
          <w:b w:val="false"/>
          <w:i w:val="false"/>
          <w:strike w:val="false"/>
          <w:color w:val="000000"/>
          <w:sz w:val="20"/>
          <w:u w:val="none"/>
        </w:rPr>
        <w:t>139, Marseille,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匡志,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フローサイトメトリー法による赤血球抗原の解析,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雅士, 杉 豪介,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竹中 真由美, 松本 真弓, 廣瀬 政雄 : </w:t>
      </w:r>
      <w:r>
        <w:rPr>
          <w:rFonts w:ascii="" w:hAnsi="" w:cs="" w:eastAsia=""/>
          <w:b w:val="false"/>
          <w:i w:val="false"/>
          <w:strike w:val="false"/>
          <w:color w:val="000000"/>
          <w:sz w:val="20"/>
          <w:u w:val="none"/>
        </w:rPr>
        <w:t xml:space="preserve">巨核球·血小板系への分化誘導に伴う表面抗原の発現,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卓郎,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木下 桂午,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生活習慣病の発病リスクと遺伝的要因,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85,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芳地 一, 水口 和生,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福田 靖 : </w:t>
      </w:r>
      <w:r>
        <w:rPr>
          <w:rFonts w:ascii="" w:hAnsi="" w:cs="" w:eastAsia=""/>
          <w:b w:val="false"/>
          <w:i w:val="false"/>
          <w:strike w:val="false"/>
          <w:color w:val="000000"/>
          <w:sz w:val="20"/>
          <w:u w:val="none"/>
        </w:rPr>
        <w:t xml:space="preserve">脳低温療法思考患者における鎮静剤の体内動態とその適正投与向けて, </w:t>
      </w:r>
      <w:r>
        <w:rPr>
          <w:rFonts w:ascii="" w:hAnsi="" w:cs="" w:eastAsia=""/>
          <w:b w:val="false"/>
          <w:i w:val="true"/>
          <w:strike w:val="false"/>
          <w:color w:val="000000"/>
          <w:sz w:val="20"/>
          <w:u w:val="none"/>
        </w:rPr>
        <w:t xml:space="preserve">平成16年度∼平成17年度科学研究費補助金(基盤研究(C)(2))研究成果報告書(課題番号16590113), </w:t>
      </w:r>
      <w:r>
        <w:rPr>
          <w:rFonts w:ascii="" w:hAnsi="" w:cs="" w:eastAsia=""/>
          <w:b w:val="false"/>
          <w:i w:val="false"/>
          <w:strike w:val="false"/>
          <w:color w:val="000000"/>
          <w:sz w:val="20"/>
          <w:u w:val="none"/>
        </w:rPr>
        <w:t>40,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Isoko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 heterozygote of the A-3826G polymorphism in the UCP-1 gene has higher BMI than A/A and G/G homozygote in young Japanese males,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chemosensitivity in vincristine resistant cells showing multidrug resistance phenotypes in drug-free culture, </w:t>
      </w:r>
      <w:r>
        <w:rPr>
          <w:rFonts w:ascii="" w:hAnsi="" w:cs="" w:eastAsia=""/>
          <w:b w:val="false"/>
          <w:i w:val="true"/>
          <w:strike w:val="false"/>
          <w:color w:val="000000"/>
          <w:sz w:val="20"/>
          <w:u w:val="none"/>
        </w:rPr>
        <w:t xml:space="preserve">Research Bulletin of Naruto University of Education,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357-368,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Tomomi Shirakata, Shinzi Abe, Chie Numatani, Gosuke Sugi, Miwa Bando,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Hitoshi Houchi, 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Minakuchi : </w:t>
      </w:r>
      <w:r>
        <w:rPr>
          <w:rFonts w:ascii="" w:hAnsi="" w:cs="" w:eastAsia=""/>
          <w:b w:val="false"/>
          <w:i w:val="false"/>
          <w:strike w:val="false"/>
          <w:color w:val="000000"/>
          <w:sz w:val="20"/>
          <w:u w:val="none"/>
        </w:rPr>
        <w:t xml:space="preserve">Comparison of the inhibitory effects of Ibuprofen, Aspirin and Cilostazol on human platelet functions, </w:t>
      </w:r>
      <w:r>
        <w:rPr>
          <w:rFonts w:ascii="" w:hAnsi="" w:cs="" w:eastAsia=""/>
          <w:b w:val="false"/>
          <w:i w:val="true"/>
          <w:strike w:val="false"/>
          <w:color w:val="000000"/>
          <w:sz w:val="20"/>
          <w:u w:val="none"/>
        </w:rPr>
        <w:t xml:space="preserve">The 21st Congress of Federation of Asian Pharmaceutical Associations, </w:t>
      </w:r>
      <w:r>
        <w:rPr>
          <w:rFonts w:ascii="" w:hAnsi="" w:cs="" w:eastAsia=""/>
          <w:b w:val="false"/>
          <w:i w:val="false"/>
          <w:strike w:val="false"/>
          <w:color w:val="000000"/>
          <w:sz w:val="20"/>
          <w:u w:val="none"/>
        </w:rPr>
        <w:t>横浜,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Katakami Mikiko, Susilowati Heni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rpoN gene of Pseudomonas aeruginosa alters Its susceptibility to quinolones and cabapenems,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1455-1462,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