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徳島県公害審査会委員, 徳島県公害審査会, 2003年2月〜2012年1月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徳島県環境影響評価審査会委員, 徳島県環境影響評価審査会, 2004年4月〜2012年3月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徳島県公害審査会委員, 徳島県公害審査会, 2003年2月〜2012年1月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徳島県環境影響評価審査会委員, 徳島県環境影響評価審査会, 2004年4月〜2012年3月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徳島県公害審査会委員, 徳島県公害審査会, 2003年2月〜2012年1月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徳島県環境影響評価審査会委員, 徳島県環境影響評価審査会, 2004年4月〜2012年3月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徳島県公害審査会委員, 徳島県公害審査会, 2003年2月〜2012年1月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徳島県環境影響評価審査会委員, 徳島県環境影響評価審査会, 2004年4月〜2012年3月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徳島県公害審査会委員, 徳島県公害審査会, 2003年2月〜2012年1月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徳島県環境影響評価審査会委員, 徳島県環境影響評価審査会, 2004年4月〜2012年3月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徳島県公害審査会委員, 徳島県公害審査会, 2003年2月〜2012年1月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徳島県環境影響評価審査会委員, 徳島県環境影響評価審査会, 2004年4月〜2012年3月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徳島県優良産業廃棄物処理業者認定委員会委員, 徳島県優良産業廃棄物処理業者認定委員会, 2011年8月〜2015年7月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徳島県優良産業廃棄物処理業者認定委員会委員, 徳島県優良産業廃棄物処理業者認定委員会, 2011年8月〜2015年7月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徳島県優良産業廃棄物処理業者認定委員会委員, 徳島県優良産業廃棄物処理業者認定委員会, 2011年8月〜2015年7月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徳島県優良産業廃棄物処理業者認定委員会委員, 徳島県優良産業廃棄物処理業者認定委員会, 2011年8月〜2015年7月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徳島県優良産業廃棄物処理業者認定委員会委員, 徳島県優良産業廃棄物処理業者認定委員会, 2011年8月〜2015年7月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神戸大学女性研究者養成システム改革加速事業外部評価委員会委員, </w:t>
      </w:r>
      <w:r>
        <w:rPr>
          <w:rFonts w:ascii="" w:hAnsi="" w:cs="" w:eastAsia=""/>
          <w:b w:val="false"/>
          <w:i w:val="false"/>
          <w:strike w:val="false"/>
          <w:color w:val="000000"/>
          <w:sz w:val="20"/>
          <w:u w:val="single"/>
        </w:rPr>
        <w:t>神戸大学</w:t>
      </w:r>
      <w:r>
        <w:rPr>
          <w:rFonts w:ascii="" w:hAnsi="" w:cs="" w:eastAsia=""/>
          <w:b w:val="false"/>
          <w:i w:val="false"/>
          <w:strike w:val="false"/>
          <w:color w:val="000000"/>
          <w:sz w:val="20"/>
          <w:u w:val="none"/>
        </w:rPr>
        <w:t>, 2015年5月〜9月</w:t>
      </w:r>
    </w:p>
    <w:p>
      <w:pPr>
        <w:numPr>
          <w:numId w:val="17"/>
        </w:numPr>
        <w:autoSpaceDE w:val="off"/>
        <w:autoSpaceDN w:val="off"/>
        <w:spacing w:line="-240" w:lineRule="auto"/>
        <w:ind w:left="30"/>
      </w:pPr>
      <w:r>
        <w:rPr>
          <w:rFonts w:ascii="" w:hAnsi="" w:cs="" w:eastAsia=""/>
          <w:b w:val="false"/>
          <w:i w:val="false"/>
          <w:strike w:val="false"/>
          <w:color w:val="000000"/>
          <w:sz w:val="20"/>
          <w:u w:val="single"/>
        </w:rPr>
        <w:t>笠原 二郎</w:t>
      </w:r>
      <w:r>
        <w:rPr>
          <w:rFonts w:ascii="" w:hAnsi="" w:cs="" w:eastAsia=""/>
          <w:b w:val="false"/>
          <w:i w:val="false"/>
          <w:strike w:val="false"/>
          <w:color w:val="000000"/>
          <w:sz w:val="20"/>
          <w:u w:val="none"/>
        </w:rPr>
        <w:t>, イタリア・ミラノ大学が主催するエキスポ関連サテライトイベントへの参加, 上勝町企画環境課, 2016年7月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徳島県環境審議会委員, 徳島県環境審議会(温泉部会), 2006年8月〜2016年7月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徳島県廃棄物処理施設設置専門委員会委員, 徳島県廃棄物処理施設設置専門委員会, 2007年5月〜2017年4月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