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(分科長) [2004年10月〜2006年3月]).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(分科長) [2004年10月〜2006年3月]).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