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Azhim Azran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Masatake Akutagawa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Kazuo Yoshizaki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Shigeru Obara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Masahiro Nomura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Yohsuke Kinouchi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Blood Flow Velocities in Common Carotid Artery Changes with Age and Exercise, OUTSTANDING PAPER AWARD, INTERNATIONAL CONFERENCE ON BIOMEDICAL &amp; PHARMACEUTICAL ENGINEERING, Dec. 2006.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矢部 拓也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久保田滋，樋口直人，矢部拓也，高木竜輔編著『再帰的近代化の政治社会学:吉野川可動堰問題と民主主義の実験』，ミネルヴァ書房，2008年, 地域社会学会奨励賞(共同研究の部), 地域社会学会, 2009年5月.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矢部 拓也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ボランティア実践, 共通教育賞,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全学共通教育センター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2011年4月.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山口 雄作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藤本 憲市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吉永 哲哉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第104回日本医学物理学会優秀研究賞, 日本医学物理学会, 2012年9月.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Hiroki Moriguchi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研究協力に対する貢献, 3rd Hepatology and Gastroenterology International conference Al-Azhar Award, Al-Azhar Group of Hepatology and Gastroenterology, Apr. 2013.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