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(2015年3月), 特許第2015-048286号 (2015年).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