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学生と楽しむ授業創り,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2013年12月.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根本 淳子, 鈴木 克明, 竹岡 篤永,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柴田 喜幸 : </w:t>
      </w:r>
      <w:r>
        <w:rPr>
          <w:rFonts w:ascii="" w:hAnsi="" w:cs="" w:eastAsia=""/>
          <w:b w:val="false"/>
          <w:i w:val="false"/>
          <w:strike w:val="false"/>
          <w:color w:val="000000"/>
          <w:sz w:val="20"/>
          <w:u w:val="none"/>
        </w:rPr>
        <w:t>ストーリー中心型カリキュラム(SCC)の設計理論と授業実践:オンライン大学院の挑戦とその波及効果, 東信堂, 東京,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根本 淳子, 竹岡 篤永,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柴田 喜幸, 鈴木 克明 : </w:t>
      </w:r>
      <w:r>
        <w:rPr>
          <w:rFonts w:ascii="" w:hAnsi="" w:cs="" w:eastAsia=""/>
          <w:b w:val="false"/>
          <w:i w:val="false"/>
          <w:strike w:val="false"/>
          <w:color w:val="000000"/>
          <w:sz w:val="20"/>
          <w:u w:val="none"/>
        </w:rPr>
        <w:t xml:space="preserve">ストーリー中心型カリキュラムによるリフレクション活動の推進と強化, </w:t>
      </w:r>
      <w:r>
        <w:rPr>
          <w:rFonts w:ascii="" w:hAnsi="" w:cs="" w:eastAsia=""/>
          <w:b w:val="false"/>
          <w:i w:val="true"/>
          <w:strike w:val="false"/>
          <w:color w:val="000000"/>
          <w:sz w:val="20"/>
          <w:u w:val="none"/>
        </w:rPr>
        <w:t xml:space="preserve">日本教育メディア研究,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23-33, 2014年.</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コースの中間期に実施する学生討議型授業コンサルテーションの学生に与える影響,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449-457, 2014年.</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枝川 恵理, 斉藤 くるみ : </w:t>
      </w:r>
      <w:r>
        <w:rPr>
          <w:rFonts w:ascii="" w:hAnsi="" w:cs="" w:eastAsia=""/>
          <w:b w:val="false"/>
          <w:i w:val="false"/>
          <w:strike w:val="false"/>
          <w:color w:val="000000"/>
          <w:sz w:val="20"/>
          <w:u w:val="none"/>
        </w:rPr>
        <w:t xml:space="preserve">大学図書館で実施する学習支援の成果と課題,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26-37, 2014年.</w:t>
      </w:r>
    </w:p>
    <w:p>
      <w:pPr>
        <w:numPr>
          <w:numId w:val="5"/>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上岡 麻衣子 : </w:t>
      </w:r>
      <w:r>
        <w:rPr>
          <w:rFonts w:ascii="" w:hAnsi="" w:cs="" w:eastAsia=""/>
          <w:b w:val="false"/>
          <w:i w:val="false"/>
          <w:strike w:val="false"/>
          <w:color w:val="000000"/>
          <w:sz w:val="20"/>
          <w:u w:val="none"/>
        </w:rPr>
        <w:t xml:space="preserve">2013年度徳島大学全学FD推進プログラムの実施報告,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161-182, 2014年.</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学生討議型授業コンサルテーションの成果と課題, </w:t>
      </w:r>
      <w:r>
        <w:rPr>
          <w:rFonts w:ascii="" w:hAnsi="" w:cs="" w:eastAsia=""/>
          <w:b w:val="false"/>
          <w:i w:val="true"/>
          <w:strike w:val="false"/>
          <w:color w:val="000000"/>
          <w:sz w:val="20"/>
          <w:u w:val="none"/>
        </w:rPr>
        <w:t xml:space="preserve">平成25年度大学教育カンファレンスin徳島発表抄録集, </w:t>
      </w:r>
      <w:r>
        <w:rPr>
          <w:rFonts w:ascii="" w:hAnsi="" w:cs="" w:eastAsia=""/>
          <w:b w:val="false"/>
          <w:i w:val="false"/>
          <w:strike w:val="false"/>
          <w:color w:val="000000"/>
          <w:sz w:val="20"/>
          <w:u w:val="none"/>
        </w:rPr>
        <w:t>8-9, 2013年12月.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枝川 恵理, 斉藤 くるみ,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大学図書館を活用した学習支援の試み, </w:t>
      </w:r>
      <w:r>
        <w:rPr>
          <w:rFonts w:ascii="" w:hAnsi="" w:cs="" w:eastAsia=""/>
          <w:b w:val="false"/>
          <w:i w:val="true"/>
          <w:strike w:val="false"/>
          <w:color w:val="000000"/>
          <w:sz w:val="20"/>
          <w:u w:val="none"/>
        </w:rPr>
        <w:t xml:space="preserve">平成25年度大学教育カンファレンスin徳島発表抄録集, </w:t>
      </w:r>
      <w:r>
        <w:rPr>
          <w:rFonts w:ascii="" w:hAnsi="" w:cs="" w:eastAsia=""/>
          <w:b w:val="false"/>
          <w:i w:val="false"/>
          <w:strike w:val="false"/>
          <w:color w:val="000000"/>
          <w:sz w:val="20"/>
          <w:u w:val="none"/>
        </w:rPr>
        <w:t>10-11, 2013年12月.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榊原 暢久,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「理工系の講義形式授業の中で学生を輝かせるひと工夫」WSプログラム開発について, </w:t>
      </w:r>
      <w:r>
        <w:rPr>
          <w:rFonts w:ascii="" w:hAnsi="" w:cs="" w:eastAsia=""/>
          <w:b w:val="false"/>
          <w:i w:val="true"/>
          <w:strike w:val="false"/>
          <w:color w:val="000000"/>
          <w:sz w:val="20"/>
          <w:u w:val="none"/>
        </w:rPr>
        <w:t xml:space="preserve">第20回大学教育研究フォーラム発表論文集, </w:t>
      </w:r>
      <w:r>
        <w:rPr>
          <w:rFonts w:ascii="" w:hAnsi="" w:cs="" w:eastAsia=""/>
          <w:b w:val="false"/>
          <w:i w:val="false"/>
          <w:strike w:val="false"/>
          <w:color w:val="000000"/>
          <w:sz w:val="20"/>
          <w:u w:val="none"/>
        </w:rPr>
        <w:t>92-93, 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学生と図書館職員が運営する学修支援活動の取り組み, </w:t>
      </w:r>
      <w:r>
        <w:rPr>
          <w:rFonts w:ascii="" w:hAnsi="" w:cs="" w:eastAsia=""/>
          <w:b w:val="false"/>
          <w:i w:val="true"/>
          <w:strike w:val="false"/>
          <w:color w:val="000000"/>
          <w:sz w:val="20"/>
          <w:u w:val="none"/>
        </w:rPr>
        <w:t xml:space="preserve">第20回大学教育研究フォーラム発表論文集, </w:t>
      </w:r>
      <w:r>
        <w:rPr>
          <w:rFonts w:ascii="" w:hAnsi="" w:cs="" w:eastAsia=""/>
          <w:b w:val="false"/>
          <w:i w:val="false"/>
          <w:strike w:val="false"/>
          <w:color w:val="000000"/>
          <w:sz w:val="20"/>
          <w:u w:val="none"/>
        </w:rPr>
        <w:t>108-109,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堅一,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服部 憲児 : </w:t>
      </w:r>
      <w:r>
        <w:rPr>
          <w:rFonts w:ascii="" w:hAnsi="" w:cs="" w:eastAsia=""/>
          <w:b w:val="false"/>
          <w:i w:val="false"/>
          <w:strike w:val="false"/>
          <w:color w:val="000000"/>
          <w:sz w:val="20"/>
          <w:u w:val="none"/>
        </w:rPr>
        <w:t xml:space="preserve">FD実質化に必要な新たな視座, </w:t>
      </w:r>
      <w:r>
        <w:rPr>
          <w:rFonts w:ascii="" w:hAnsi="" w:cs="" w:eastAsia=""/>
          <w:b w:val="false"/>
          <w:i w:val="true"/>
          <w:strike w:val="false"/>
          <w:color w:val="000000"/>
          <w:sz w:val="20"/>
          <w:u w:val="none"/>
        </w:rPr>
        <w:t xml:space="preserve">第20回大学教育研究フォーラム発表論文集, </w:t>
      </w:r>
      <w:r>
        <w:rPr>
          <w:rFonts w:ascii="" w:hAnsi="" w:cs="" w:eastAsia=""/>
          <w:b w:val="false"/>
          <w:i w:val="false"/>
          <w:strike w:val="false"/>
          <w:color w:val="000000"/>
          <w:sz w:val="20"/>
          <w:u w:val="none"/>
        </w:rPr>
        <w:t>184-185, 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&lt;ラウンドテーブル&gt;学生とともに進めるFD [話題提供3]学生FD活動の振り返りと今後の可能性, </w:t>
      </w:r>
      <w:r>
        <w:rPr>
          <w:rFonts w:ascii="" w:hAnsi="" w:cs="" w:eastAsia=""/>
          <w:b w:val="false"/>
          <w:i w:val="true"/>
          <w:strike w:val="false"/>
          <w:color w:val="000000"/>
          <w:sz w:val="20"/>
          <w:u w:val="none"/>
        </w:rPr>
        <w:t xml:space="preserve">第20回大学教育研究フォーラム発表論文集, </w:t>
      </w:r>
      <w:r>
        <w:rPr>
          <w:rFonts w:ascii="" w:hAnsi="" w:cs="" w:eastAsia=""/>
          <w:b w:val="false"/>
          <w:i w:val="false"/>
          <w:strike w:val="false"/>
          <w:color w:val="000000"/>
          <w:sz w:val="20"/>
          <w:u w:val="none"/>
        </w:rPr>
        <w:t>216-217,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根本 淳子, 和田 卓人, 竹岡 篤永,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久保田 真一郎, 鈴木 克明 : </w:t>
      </w:r>
      <w:r>
        <w:rPr>
          <w:rFonts w:ascii="" w:hAnsi="" w:cs="" w:eastAsia=""/>
          <w:b w:val="false"/>
          <w:i w:val="false"/>
          <w:strike w:val="false"/>
          <w:color w:val="000000"/>
          <w:sz w:val="20"/>
          <w:u w:val="none"/>
        </w:rPr>
        <w:t xml:space="preserve">「学びのスケッチ」による振り返りの改善, </w:t>
      </w:r>
      <w:r>
        <w:rPr>
          <w:rFonts w:ascii="" w:hAnsi="" w:cs="" w:eastAsia=""/>
          <w:b w:val="false"/>
          <w:i w:val="true"/>
          <w:strike w:val="false"/>
          <w:color w:val="000000"/>
          <w:sz w:val="20"/>
          <w:u w:val="none"/>
        </w:rPr>
        <w:t xml:space="preserve">教育システム情報学会2013年度第5回研究会(高知工科大学)研究報告,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15-16, 2014年1月.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学習内容や学習方法の選択を支援するMoodleプラグインの最新動向, </w:t>
      </w:r>
      <w:r>
        <w:rPr>
          <w:rFonts w:ascii="" w:hAnsi="" w:cs="" w:eastAsia=""/>
          <w:b w:val="false"/>
          <w:i w:val="true"/>
          <w:strike w:val="false"/>
          <w:color w:val="000000"/>
          <w:sz w:val="20"/>
          <w:u w:val="none"/>
        </w:rPr>
        <w:t xml:space="preserve">Moodle Moot 2014, </w:t>
      </w:r>
      <w:r>
        <w:rPr>
          <w:rFonts w:ascii="" w:hAnsi="" w:cs="" w:eastAsia=""/>
          <w:b w:val="false"/>
          <w:i w:val="false"/>
          <w:strike w:val="false"/>
          <w:color w:val="000000"/>
          <w:sz w:val="20"/>
          <w:u w:val="none"/>
        </w:rPr>
        <w:t>2014年2月.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吉田 護, 喜多 敏博, 山田 文彦 : </w:t>
      </w:r>
      <w:r>
        <w:rPr>
          <w:rFonts w:ascii="" w:hAnsi="" w:cs="" w:eastAsia=""/>
          <w:b w:val="false"/>
          <w:i w:val="false"/>
          <w:strike w:val="false"/>
          <w:color w:val="000000"/>
          <w:sz w:val="20"/>
          <w:u w:val="none"/>
        </w:rPr>
        <w:t xml:space="preserve">Local Knowledge を活かしたコンピテンシー開発のためのPDCAモデルの提案-減災型地域社会リーダーのコンピテンシー開発を事例に-, </w:t>
      </w:r>
      <w:r>
        <w:rPr>
          <w:rFonts w:ascii="" w:hAnsi="" w:cs="" w:eastAsia=""/>
          <w:b w:val="false"/>
          <w:i w:val="true"/>
          <w:strike w:val="false"/>
          <w:color w:val="000000"/>
          <w:sz w:val="20"/>
          <w:u w:val="none"/>
        </w:rPr>
        <w:t xml:space="preserve">日本教育工学会2013年度第5回研究会(愛知工業大学)研究報告集,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139-142,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根本 淳子, 井ノ上 憲司, 市川 尚,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鈴木 克明 : </w:t>
      </w:r>
      <w:r>
        <w:rPr>
          <w:rFonts w:ascii="" w:hAnsi="" w:cs="" w:eastAsia=""/>
          <w:b w:val="false"/>
          <w:i w:val="false"/>
          <w:strike w:val="false"/>
          <w:color w:val="000000"/>
          <w:sz w:val="20"/>
          <w:u w:val="none"/>
        </w:rPr>
        <w:t xml:space="preserve">レイヤーモデルを用いた学習設計支援方法についての検討, </w:t>
      </w:r>
      <w:r>
        <w:rPr>
          <w:rFonts w:ascii="" w:hAnsi="" w:cs="" w:eastAsia=""/>
          <w:b w:val="false"/>
          <w:i w:val="true"/>
          <w:strike w:val="false"/>
          <w:color w:val="000000"/>
          <w:sz w:val="20"/>
          <w:u w:val="none"/>
        </w:rPr>
        <w:t xml:space="preserve">日本教育工学会2013年度第5回研究会(愛知工業大学)研究報告集,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285-288,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竹岡 篤永, 根本 淳子,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柴田 喜幸, 鈴木 克明 : </w:t>
      </w:r>
      <w:r>
        <w:rPr>
          <w:rFonts w:ascii="" w:hAnsi="" w:cs="" w:eastAsia=""/>
          <w:b w:val="false"/>
          <w:i w:val="false"/>
          <w:strike w:val="false"/>
          <w:color w:val="000000"/>
          <w:sz w:val="20"/>
          <w:u w:val="none"/>
        </w:rPr>
        <w:t xml:space="preserve">ストーリー中心型カリ キュラム「オリジナルSCC企画書」提出課題の分析に基づく作成支援ポイントの整理, </w:t>
      </w:r>
      <w:r>
        <w:rPr>
          <w:rFonts w:ascii="" w:hAnsi="" w:cs="" w:eastAsia=""/>
          <w:b w:val="false"/>
          <w:i w:val="true"/>
          <w:strike w:val="false"/>
          <w:color w:val="000000"/>
          <w:sz w:val="20"/>
          <w:u w:val="none"/>
        </w:rPr>
        <w:t xml:space="preserve">日本教育工学会2013年度第5回研究会(愛知工業大学)研究報告集,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123-128, 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吉里 孝子, 本 尚美, 鈴木 克明 : </w:t>
      </w:r>
      <w:r>
        <w:rPr>
          <w:rFonts w:ascii="" w:hAnsi="" w:cs="" w:eastAsia=""/>
          <w:b w:val="false"/>
          <w:i w:val="false"/>
          <w:strike w:val="false"/>
          <w:color w:val="000000"/>
          <w:sz w:val="20"/>
          <w:u w:val="none"/>
        </w:rPr>
        <w:t xml:space="preserve">問題解決型学習のための多段階難易度練習問題の枠組みの提案-新人看護師研修のブレンディング型eラーニングを事例として-, </w:t>
      </w:r>
      <w:r>
        <w:rPr>
          <w:rFonts w:ascii="" w:hAnsi="" w:cs="" w:eastAsia=""/>
          <w:b w:val="false"/>
          <w:i w:val="true"/>
          <w:strike w:val="false"/>
          <w:color w:val="000000"/>
          <w:sz w:val="20"/>
          <w:u w:val="none"/>
        </w:rPr>
        <w:t xml:space="preserve">教育システム情報学会2013年度特集研究会(名古屋学院大学)研究報告,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81-86, 2014年3月.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池田 史子 : </w:t>
      </w:r>
      <w:r>
        <w:rPr>
          <w:rFonts w:ascii="" w:hAnsi="" w:cs="" w:eastAsia=""/>
          <w:b w:val="false"/>
          <w:i w:val="false"/>
          <w:strike w:val="false"/>
          <w:color w:val="000000"/>
          <w:sz w:val="20"/>
          <w:u w:val="none"/>
        </w:rPr>
        <w:t xml:space="preserve">大学教育におけるクリティカルシンキング : 育成課題の検討, </w:t>
      </w:r>
      <w:r>
        <w:rPr>
          <w:rFonts w:ascii="" w:hAnsi="" w:cs="" w:eastAsia=""/>
          <w:b w:val="false"/>
          <w:i w:val="true"/>
          <w:strike w:val="false"/>
          <w:color w:val="000000"/>
          <w:sz w:val="20"/>
          <w:u w:val="none"/>
        </w:rPr>
        <w:t xml:space="preserve">名古屋高等教育研究,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139-160, 2015年.</w:t>
      </w:r>
    </w:p>
    <w:p>
      <w:pPr>
        <w:numPr>
          <w:numId w:val="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2014年度徳島大学FD推進プログラムの実施報告,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90-111, 2015年.</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学生討議型授業コンサルテーションの取り組みと効果に関する一考察, </w:t>
      </w:r>
      <w:r>
        <w:rPr>
          <w:rFonts w:ascii="" w:hAnsi="" w:cs="" w:eastAsia=""/>
          <w:b w:val="false"/>
          <w:i w:val="true"/>
          <w:strike w:val="false"/>
          <w:color w:val="000000"/>
          <w:sz w:val="20"/>
          <w:u w:val="none"/>
        </w:rPr>
        <w:t xml:space="preserve">大学教育学会第36回大会 発表要旨集禄, </w:t>
      </w:r>
      <w:r>
        <w:rPr>
          <w:rFonts w:ascii="" w:hAnsi="" w:cs="" w:eastAsia=""/>
          <w:b w:val="false"/>
          <w:i w:val="false"/>
          <w:strike w:val="false"/>
          <w:color w:val="000000"/>
          <w:sz w:val="20"/>
          <w:u w:val="none"/>
        </w:rPr>
        <w:t>222-223, 2014年6月.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現実性と「概念の生成」(シンポジウムIII 『大論理学』本質論刊行200周年記念「本質論から概念論へ――「現実」章の検討」, </w:t>
      </w:r>
      <w:r>
        <w:rPr>
          <w:rFonts w:ascii="" w:hAnsi="" w:cs="" w:eastAsia=""/>
          <w:b w:val="false"/>
          <w:i w:val="true"/>
          <w:strike w:val="false"/>
          <w:color w:val="000000"/>
          <w:sz w:val="20"/>
          <w:u w:val="none"/>
        </w:rPr>
        <w:t xml:space="preserve">ヘーゲル哲学研究,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113-127, 2014年12月.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学士課程教育の体系化を可視化するためのカリキュラムマップ作成に関わるFDと現状の課題, </w:t>
      </w:r>
      <w:r>
        <w:rPr>
          <w:rFonts w:ascii="" w:hAnsi="" w:cs="" w:eastAsia=""/>
          <w:b w:val="false"/>
          <w:i w:val="true"/>
          <w:strike w:val="false"/>
          <w:color w:val="000000"/>
          <w:sz w:val="20"/>
          <w:u w:val="none"/>
        </w:rPr>
        <w:t xml:space="preserve">平成26年度大学教育カンファレンスin徳島発表抄録集, </w:t>
      </w:r>
      <w:r>
        <w:rPr>
          <w:rFonts w:ascii="" w:hAnsi="" w:cs="" w:eastAsia=""/>
          <w:b w:val="false"/>
          <w:i w:val="false"/>
          <w:strike w:val="false"/>
          <w:color w:val="000000"/>
          <w:sz w:val="20"/>
          <w:u w:val="none"/>
        </w:rPr>
        <w:t>22-23, 2014年12月.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片山 裕之, 枝川 恵理, 上村 菜月,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岩野 宏治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学習スタイルの向上・改善を目指した学生と図書館職員の協働による実践の成果と課題, </w:t>
      </w:r>
      <w:r>
        <w:rPr>
          <w:rFonts w:ascii="" w:hAnsi="" w:cs="" w:eastAsia=""/>
          <w:b w:val="false"/>
          <w:i w:val="true"/>
          <w:strike w:val="false"/>
          <w:color w:val="000000"/>
          <w:sz w:val="20"/>
          <w:u w:val="none"/>
        </w:rPr>
        <w:t xml:space="preserve">平成26年度大学教育カンファレンスin徳島発表抄録集, </w:t>
      </w:r>
      <w:r>
        <w:rPr>
          <w:rFonts w:ascii="" w:hAnsi="" w:cs="" w:eastAsia=""/>
          <w:b w:val="false"/>
          <w:i w:val="false"/>
          <w:strike w:val="false"/>
          <w:color w:val="000000"/>
          <w:sz w:val="20"/>
          <w:u w:val="none"/>
        </w:rPr>
        <w:t>24-25, 2014年12月.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第1回と第2回の教員の教育に関する意識調査の比較, </w:t>
      </w:r>
      <w:r>
        <w:rPr>
          <w:rFonts w:ascii="" w:hAnsi="" w:cs="" w:eastAsia=""/>
          <w:b w:val="false"/>
          <w:i w:val="true"/>
          <w:strike w:val="false"/>
          <w:color w:val="000000"/>
          <w:sz w:val="20"/>
          <w:u w:val="none"/>
        </w:rPr>
        <w:t xml:space="preserve">平成26年度FD推進プログラム 大学教育カンファレンスin徳島 抄録集, </w:t>
      </w:r>
      <w:r>
        <w:rPr>
          <w:rFonts w:ascii="" w:hAnsi="" w:cs="" w:eastAsia=""/>
          <w:b w:val="false"/>
          <w:i w:val="false"/>
          <w:strike w:val="false"/>
          <w:color w:val="000000"/>
          <w:sz w:val="20"/>
          <w:u w:val="none"/>
        </w:rPr>
        <w:t>72-73, 2014年12月.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山田 剛史 : </w:t>
      </w:r>
      <w:r>
        <w:rPr>
          <w:rFonts w:ascii="" w:hAnsi="" w:cs="" w:eastAsia=""/>
          <w:b w:val="false"/>
          <w:i w:val="false"/>
          <w:strike w:val="false"/>
          <w:color w:val="000000"/>
          <w:sz w:val="20"/>
          <w:u w:val="none"/>
        </w:rPr>
        <w:t xml:space="preserve">SPODにおいて標準化された新任教員研修の成果と課題, </w:t>
      </w:r>
      <w:r>
        <w:rPr>
          <w:rFonts w:ascii="" w:hAnsi="" w:cs="" w:eastAsia=""/>
          <w:b w:val="false"/>
          <w:i w:val="true"/>
          <w:strike w:val="false"/>
          <w:color w:val="000000"/>
          <w:sz w:val="20"/>
          <w:u w:val="none"/>
        </w:rPr>
        <w:t xml:space="preserve">第21回大学教育研究フォーラム発表論文集, </w:t>
      </w:r>
      <w:r>
        <w:rPr>
          <w:rFonts w:ascii="" w:hAnsi="" w:cs="" w:eastAsia=""/>
          <w:b w:val="false"/>
          <w:i w:val="false"/>
          <w:strike w:val="false"/>
          <w:color w:val="000000"/>
          <w:sz w:val="20"/>
          <w:u w:val="none"/>
        </w:rPr>
        <w:t>106-107, 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岩野 宏治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学生・教員・図書館職員の協働による学修支援の取り組み, </w:t>
      </w:r>
      <w:r>
        <w:rPr>
          <w:rFonts w:ascii="" w:hAnsi="" w:cs="" w:eastAsia=""/>
          <w:b w:val="false"/>
          <w:i w:val="true"/>
          <w:strike w:val="false"/>
          <w:color w:val="000000"/>
          <w:sz w:val="20"/>
          <w:u w:val="none"/>
        </w:rPr>
        <w:t xml:space="preserve">第21回大学教育研究フォーラム発表論文集, </w:t>
      </w:r>
      <w:r>
        <w:rPr>
          <w:rFonts w:ascii="" w:hAnsi="" w:cs="" w:eastAsia=""/>
          <w:b w:val="false"/>
          <w:i w:val="false"/>
          <w:strike w:val="false"/>
          <w:color w:val="000000"/>
          <w:sz w:val="20"/>
          <w:u w:val="none"/>
        </w:rPr>
        <w:t>98-99, 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徳島大学SIH道場∼アクティブ・ラーニング入門∼(平成27年度),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ヘーゲルと行為論, </w:t>
      </w:r>
      <w:r>
        <w:rPr>
          <w:rFonts w:ascii="" w:hAnsi="" w:cs="" w:eastAsia=""/>
          <w:b w:val="false"/>
          <w:i w:val="true"/>
          <w:strike w:val="false"/>
          <w:color w:val="000000"/>
          <w:sz w:val="20"/>
          <w:u w:val="none"/>
        </w:rPr>
        <w:t xml:space="preserve">行為論研究会 2014年度研究成果報告会,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2015年度徳島大学FD推進プログラムの実施報告,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94-118, 2016年.</w:t>
      </w:r>
    </w:p>
    <w:p>
      <w:pPr>
        <w:numPr>
          <w:numId w:val="7"/>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徳島大学の教学マネジメントとAP採択事業「SIH道場」による全学へのアクティブ・ラーニング展開の試み (特集 教学マネジメントの試み), </w:t>
      </w:r>
      <w:r>
        <w:rPr>
          <w:rFonts w:ascii="" w:hAnsi="" w:cs="" w:eastAsia=""/>
          <w:b w:val="false"/>
          <w:i w:val="true"/>
          <w:strike w:val="false"/>
          <w:color w:val="000000"/>
          <w:sz w:val="20"/>
          <w:u w:val="none"/>
        </w:rPr>
        <w:t xml:space="preserve">大学教育と情報,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19-21, 2015年.</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徳島大学総合教育センターによる教育改革とFD, </w:t>
      </w:r>
      <w:r>
        <w:rPr>
          <w:rFonts w:ascii="" w:hAnsi="" w:cs="" w:eastAsia=""/>
          <w:b w:val="false"/>
          <w:i w:val="true"/>
          <w:strike w:val="false"/>
          <w:color w:val="000000"/>
          <w:sz w:val="20"/>
          <w:u w:val="single"/>
        </w:rPr>
        <w:t>大学教育学会誌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187-188, 2015年11月.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マクダウェルの「第二の自然」について, </w:t>
      </w:r>
      <w:r>
        <w:rPr>
          <w:rFonts w:ascii="" w:hAnsi="" w:cs="" w:eastAsia=""/>
          <w:b w:val="false"/>
          <w:i w:val="true"/>
          <w:strike w:val="false"/>
          <w:color w:val="000000"/>
          <w:sz w:val="20"/>
          <w:u w:val="none"/>
        </w:rPr>
        <w:t xml:space="preserve">日本哲学会第74回大会,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初年次教育「SIH道場∼アクティブ・ラーニング入門∼」の取組, </w:t>
      </w:r>
      <w:r>
        <w:rPr>
          <w:rFonts w:ascii="" w:hAnsi="" w:cs="" w:eastAsia=""/>
          <w:b w:val="false"/>
          <w:i w:val="true"/>
          <w:strike w:val="false"/>
          <w:color w:val="000000"/>
          <w:sz w:val="20"/>
          <w:u w:val="none"/>
        </w:rPr>
        <w:t xml:space="preserve">第63回中国・四国地区大学教育研究会 プログラム, </w:t>
      </w:r>
      <w:r>
        <w:rPr>
          <w:rFonts w:ascii="" w:hAnsi="" w:cs="" w:eastAsia=""/>
          <w:b w:val="false"/>
          <w:i w:val="false"/>
          <w:strike w:val="false"/>
          <w:color w:val="000000"/>
          <w:sz w:val="20"/>
          <w:u w:val="none"/>
        </w:rPr>
        <w:t>12-13, 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ジェネリック・スキル概念の背景と育成モデルの検討, </w:t>
      </w:r>
      <w:r>
        <w:rPr>
          <w:rFonts w:ascii="" w:hAnsi="" w:cs="" w:eastAsia=""/>
          <w:b w:val="false"/>
          <w:i w:val="true"/>
          <w:strike w:val="false"/>
          <w:color w:val="000000"/>
          <w:sz w:val="20"/>
          <w:u w:val="none"/>
        </w:rPr>
        <w:t xml:space="preserve">日本高等教育学会第18回大会発表要旨集録, </w:t>
      </w:r>
      <w:r>
        <w:rPr>
          <w:rFonts w:ascii="" w:hAnsi="" w:cs="" w:eastAsia=""/>
          <w:b w:val="false"/>
          <w:i w:val="false"/>
          <w:strike w:val="false"/>
          <w:color w:val="000000"/>
          <w:sz w:val="20"/>
          <w:u w:val="none"/>
        </w:rPr>
        <w:t>164-165, 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ヘーゲル『大論理学』における「推論」の意義, </w:t>
      </w:r>
      <w:r>
        <w:rPr>
          <w:rFonts w:ascii="" w:hAnsi="" w:cs="" w:eastAsia=""/>
          <w:b w:val="false"/>
          <w:i w:val="true"/>
          <w:strike w:val="false"/>
          <w:color w:val="000000"/>
          <w:sz w:val="20"/>
          <w:u w:val="none"/>
        </w:rPr>
        <w:t xml:space="preserve">2015年度哲学若手研究者フォーラム, </w:t>
      </w:r>
      <w:r>
        <w:rPr>
          <w:rFonts w:ascii="" w:hAnsi="" w:cs="" w:eastAsia=""/>
          <w:b w:val="false"/>
          <w:i w:val="false"/>
          <w:strike w:val="false"/>
          <w:color w:val="000000"/>
          <w:sz w:val="20"/>
          <w:u w:val="none"/>
        </w:rPr>
        <w:t>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ポートフォリオを活用したアクティブ・ラーニングスキルの浸透, </w:t>
      </w:r>
      <w:r>
        <w:rPr>
          <w:rFonts w:ascii="" w:hAnsi="" w:cs="" w:eastAsia=""/>
          <w:b w:val="false"/>
          <w:i w:val="true"/>
          <w:strike w:val="false"/>
          <w:color w:val="000000"/>
          <w:sz w:val="20"/>
          <w:u w:val="none"/>
        </w:rPr>
        <w:t xml:space="preserve">平成27年度 教育改革ICT戦略大会資料, </w:t>
      </w:r>
      <w:r>
        <w:rPr>
          <w:rFonts w:ascii="" w:hAnsi="" w:cs="" w:eastAsia=""/>
          <w:b w:val="false"/>
          <w:i w:val="false"/>
          <w:strike w:val="false"/>
          <w:color w:val="000000"/>
          <w:sz w:val="20"/>
          <w:u w:val="none"/>
        </w:rPr>
        <w:t>15-24, 2015年9月.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徳島大学における「科目ナンバリング・システム」作成の試みと 今後の展望, </w:t>
      </w:r>
      <w:r>
        <w:rPr>
          <w:rFonts w:ascii="" w:hAnsi="" w:cs="" w:eastAsia=""/>
          <w:b w:val="false"/>
          <w:i w:val="true"/>
          <w:strike w:val="false"/>
          <w:color w:val="000000"/>
          <w:sz w:val="20"/>
          <w:u w:val="none"/>
        </w:rPr>
        <w:t xml:space="preserve">平成27年度FD推進プログラム「大学教育カンファレンスin徳島」 発表抄録集, </w:t>
      </w:r>
      <w:r>
        <w:rPr>
          <w:rFonts w:ascii="" w:hAnsi="" w:cs="" w:eastAsia=""/>
          <w:b w:val="false"/>
          <w:i w:val="false"/>
          <w:strike w:val="false"/>
          <w:color w:val="000000"/>
          <w:sz w:val="20"/>
          <w:u w:val="none"/>
        </w:rPr>
        <w:t>56-57, 2016年1月.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初年次教育でラーニングスキル，ティーチングスキルの向上を目指した組織的取り組み, </w:t>
      </w:r>
      <w:r>
        <w:rPr>
          <w:rFonts w:ascii="" w:hAnsi="" w:cs="" w:eastAsia=""/>
          <w:b w:val="false"/>
          <w:i w:val="true"/>
          <w:strike w:val="false"/>
          <w:color w:val="000000"/>
          <w:sz w:val="20"/>
          <w:u w:val="none"/>
        </w:rPr>
        <w:t xml:space="preserve">平成27年度大学教育カンファレンスin徳島発表抄録集, </w:t>
      </w:r>
      <w:r>
        <w:rPr>
          <w:rFonts w:ascii="" w:hAnsi="" w:cs="" w:eastAsia=""/>
          <w:b w:val="false"/>
          <w:i w:val="false"/>
          <w:strike w:val="false"/>
          <w:color w:val="000000"/>
          <w:sz w:val="20"/>
          <w:u w:val="none"/>
        </w:rPr>
        <w:t>38-39, 2016年1月.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学生アンケートに基づく初年次教育プログラムの現状と課題, </w:t>
      </w:r>
      <w:r>
        <w:rPr>
          <w:rFonts w:ascii="" w:hAnsi="" w:cs="" w:eastAsia=""/>
          <w:b w:val="false"/>
          <w:i w:val="true"/>
          <w:strike w:val="false"/>
          <w:color w:val="000000"/>
          <w:sz w:val="20"/>
          <w:u w:val="none"/>
        </w:rPr>
        <w:t xml:space="preserve">平成27年度大学教育カンファレンスin徳島発表抄録集, </w:t>
      </w:r>
      <w:r>
        <w:rPr>
          <w:rFonts w:ascii="" w:hAnsi="" w:cs="" w:eastAsia=""/>
          <w:b w:val="false"/>
          <w:i w:val="false"/>
          <w:strike w:val="false"/>
          <w:color w:val="000000"/>
          <w:sz w:val="20"/>
          <w:u w:val="none"/>
        </w:rPr>
        <w:t>40-41, 2016年1月.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下村 宗央, 畑中 唯菜, 片山 裕之, 枝川 恵理,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学生と図書館職員の協働による学習支援の実績と将来展望, </w:t>
      </w:r>
      <w:r>
        <w:rPr>
          <w:rFonts w:ascii="" w:hAnsi="" w:cs="" w:eastAsia=""/>
          <w:b w:val="false"/>
          <w:i w:val="true"/>
          <w:strike w:val="false"/>
          <w:color w:val="000000"/>
          <w:sz w:val="20"/>
          <w:u w:val="none"/>
        </w:rPr>
        <w:t xml:space="preserve">平成27年度大学教育カンファレンスin徳島発表抄録集, </w:t>
      </w:r>
      <w:r>
        <w:rPr>
          <w:rFonts w:ascii="" w:hAnsi="" w:cs="" w:eastAsia=""/>
          <w:b w:val="false"/>
          <w:i w:val="false"/>
          <w:strike w:val="false"/>
          <w:color w:val="000000"/>
          <w:sz w:val="20"/>
          <w:u w:val="none"/>
        </w:rPr>
        <w:t>26-27, 2016年1月.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科目ナンバリング・システム構築の課題と展望-徳島大学での取り組みから-, </w:t>
      </w:r>
      <w:r>
        <w:rPr>
          <w:rFonts w:ascii="" w:hAnsi="" w:cs="" w:eastAsia=""/>
          <w:b w:val="false"/>
          <w:i w:val="true"/>
          <w:strike w:val="false"/>
          <w:color w:val="000000"/>
          <w:sz w:val="20"/>
          <w:u w:val="none"/>
        </w:rPr>
        <w:t xml:space="preserve">第22回大学教育研究フォーラム発表論文集, </w:t>
      </w:r>
      <w:r>
        <w:rPr>
          <w:rFonts w:ascii="" w:hAnsi="" w:cs="" w:eastAsia=""/>
          <w:b w:val="false"/>
          <w:i w:val="false"/>
          <w:strike w:val="false"/>
          <w:color w:val="000000"/>
          <w:sz w:val="20"/>
          <w:u w:val="none"/>
        </w:rPr>
        <w:t>224-225, 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榊原 暢久 : </w:t>
      </w:r>
      <w:r>
        <w:rPr>
          <w:rFonts w:ascii="" w:hAnsi="" w:cs="" w:eastAsia=""/>
          <w:b w:val="false"/>
          <w:i w:val="false"/>
          <w:strike w:val="false"/>
          <w:color w:val="000000"/>
          <w:sz w:val="20"/>
          <w:u w:val="none"/>
        </w:rPr>
        <w:t xml:space="preserve">理工系分野におけるFDプログラムの開発, </w:t>
      </w:r>
      <w:r>
        <w:rPr>
          <w:rFonts w:ascii="" w:hAnsi="" w:cs="" w:eastAsia=""/>
          <w:b w:val="false"/>
          <w:i w:val="true"/>
          <w:strike w:val="false"/>
          <w:color w:val="000000"/>
          <w:sz w:val="20"/>
          <w:u w:val="none"/>
        </w:rPr>
        <w:t xml:space="preserve">第22回大学教育研究フォーラム発表論文集, </w:t>
      </w:r>
      <w:r>
        <w:rPr>
          <w:rFonts w:ascii="" w:hAnsi="" w:cs="" w:eastAsia=""/>
          <w:b w:val="false"/>
          <w:i w:val="false"/>
          <w:strike w:val="false"/>
          <w:color w:val="000000"/>
          <w:sz w:val="20"/>
          <w:u w:val="none"/>
        </w:rPr>
        <w:t>366-367, 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アクティブ・ラーニング型初年次教育プログラムの成果と課題, </w:t>
      </w:r>
      <w:r>
        <w:rPr>
          <w:rFonts w:ascii="" w:hAnsi="" w:cs="" w:eastAsia=""/>
          <w:b w:val="false"/>
          <w:i w:val="true"/>
          <w:strike w:val="false"/>
          <w:color w:val="000000"/>
          <w:sz w:val="20"/>
          <w:u w:val="none"/>
        </w:rPr>
        <w:t xml:space="preserve">第22回大学教育研究フォーラム発表論文集, </w:t>
      </w:r>
      <w:r>
        <w:rPr>
          <w:rFonts w:ascii="" w:hAnsi="" w:cs="" w:eastAsia=""/>
          <w:b w:val="false"/>
          <w:i w:val="false"/>
          <w:strike w:val="false"/>
          <w:color w:val="000000"/>
          <w:sz w:val="20"/>
          <w:u w:val="none"/>
        </w:rPr>
        <w:t>316-317, 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徳島大学SIH道場∼アクティブ・ラーニング入門∼(平成28年度), </w:t>
      </w:r>
      <w:r>
        <w:rPr>
          <w:rFonts w:ascii="" w:hAnsi="" w:cs="" w:eastAsia=""/>
          <w:b w:val="false"/>
          <w:i w:val="false"/>
          <w:strike w:val="false"/>
          <w:color w:val="000000"/>
          <w:sz w:val="20"/>
          <w:u w:val="none"/>
        </w:rPr>
        <w:t>2016年2月.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携帯端末用ルーブリック評価ツールを用いた大人数による評価活動の実践, </w:t>
      </w:r>
      <w:r>
        <w:rPr>
          <w:rFonts w:ascii="" w:hAnsi="" w:cs="" w:eastAsia=""/>
          <w:b w:val="false"/>
          <w:i w:val="true"/>
          <w:strike w:val="false"/>
          <w:color w:val="000000"/>
          <w:sz w:val="20"/>
          <w:u w:val="none"/>
        </w:rPr>
        <w:t xml:space="preserve">教育システム情報学会第42回全国大会講演論文集, </w:t>
      </w:r>
      <w:r>
        <w:rPr>
          <w:rFonts w:ascii="" w:hAnsi="" w:cs="" w:eastAsia=""/>
          <w:b w:val="false"/>
          <w:i w:val="false"/>
          <w:strike w:val="false"/>
          <w:color w:val="000000"/>
          <w:sz w:val="20"/>
          <w:u w:val="none"/>
        </w:rPr>
        <w:t>305-306, 2017年8月.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初年次教育科目の推進に伴う教員のティーチングに関する意識調査, </w:t>
      </w:r>
      <w:r>
        <w:rPr>
          <w:rFonts w:ascii="" w:hAnsi="" w:cs="" w:eastAsia=""/>
          <w:b w:val="false"/>
          <w:i w:val="true"/>
          <w:strike w:val="false"/>
          <w:color w:val="000000"/>
          <w:sz w:val="20"/>
          <w:u w:val="none"/>
        </w:rPr>
        <w:t xml:space="preserve">大学教育学会2017年度課題研究集会要旨集, </w:t>
      </w:r>
      <w:r>
        <w:rPr>
          <w:rFonts w:ascii="" w:hAnsi="" w:cs="" w:eastAsia=""/>
          <w:b w:val="false"/>
          <w:i w:val="false"/>
          <w:strike w:val="false"/>
          <w:color w:val="000000"/>
          <w:sz w:val="20"/>
          <w:u w:val="none"/>
        </w:rPr>
        <w:t>61, 2017年12月.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ティーチング・ポートフォリオの作成意義と普及に向けて, </w:t>
      </w:r>
      <w:r>
        <w:rPr>
          <w:rFonts w:ascii="" w:hAnsi="" w:cs="" w:eastAsia=""/>
          <w:b w:val="false"/>
          <w:i w:val="true"/>
          <w:strike w:val="false"/>
          <w:color w:val="000000"/>
          <w:sz w:val="20"/>
          <w:u w:val="none"/>
        </w:rPr>
        <w:t xml:space="preserve">平成29年度大学教育カンファレンスin徳島発表抄録集, </w:t>
      </w:r>
      <w:r>
        <w:rPr>
          <w:rFonts w:ascii="" w:hAnsi="" w:cs="" w:eastAsia=""/>
          <w:b w:val="false"/>
          <w:i w:val="false"/>
          <w:strike w:val="false"/>
          <w:color w:val="000000"/>
          <w:sz w:val="20"/>
          <w:u w:val="none"/>
        </w:rPr>
        <w:t>22-23, 2018年1月.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将馬, 新免 歩, 広瀬 壮太, 本田 剛士, 下村 宗央, 畑中 唯菜, 片山 裕之,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学生が企画する「レポートの書き方講座」の意義, </w:t>
      </w:r>
      <w:r>
        <w:rPr>
          <w:rFonts w:ascii="" w:hAnsi="" w:cs="" w:eastAsia=""/>
          <w:b w:val="false"/>
          <w:i w:val="true"/>
          <w:strike w:val="false"/>
          <w:color w:val="000000"/>
          <w:sz w:val="20"/>
          <w:u w:val="none"/>
        </w:rPr>
        <w:t xml:space="preserve">平成29年度大学教育カンファレンスin徳島発表抄録集, </w:t>
      </w:r>
      <w:r>
        <w:rPr>
          <w:rFonts w:ascii="" w:hAnsi="" w:cs="" w:eastAsia=""/>
          <w:b w:val="false"/>
          <w:i w:val="false"/>
          <w:strike w:val="false"/>
          <w:color w:val="000000"/>
          <w:sz w:val="20"/>
          <w:u w:val="none"/>
        </w:rPr>
        <w:t>24-25, 2018年1月.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SIH道場におけるラーニングスキル取得傾向について, </w:t>
      </w:r>
      <w:r>
        <w:rPr>
          <w:rFonts w:ascii="" w:hAnsi="" w:cs="" w:eastAsia=""/>
          <w:b w:val="false"/>
          <w:i w:val="true"/>
          <w:strike w:val="false"/>
          <w:color w:val="000000"/>
          <w:sz w:val="20"/>
          <w:u w:val="none"/>
        </w:rPr>
        <w:t xml:space="preserve">平成29年度大学教育カンファレンスin徳島発表抄録集, </w:t>
      </w:r>
      <w:r>
        <w:rPr>
          <w:rFonts w:ascii="" w:hAnsi="" w:cs="" w:eastAsia=""/>
          <w:b w:val="false"/>
          <w:i w:val="false"/>
          <w:strike w:val="false"/>
          <w:color w:val="000000"/>
          <w:sz w:val="20"/>
          <w:u w:val="none"/>
        </w:rPr>
        <w:t>32-33, 2018年1月.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『教育の内部質保証に関するガイドライン』に基づく 全学初年次教育プログラムの評価体制の検討, </w:t>
      </w:r>
      <w:r>
        <w:rPr>
          <w:rFonts w:ascii="" w:hAnsi="" w:cs="" w:eastAsia=""/>
          <w:b w:val="false"/>
          <w:i w:val="true"/>
          <w:strike w:val="false"/>
          <w:color w:val="000000"/>
          <w:sz w:val="20"/>
          <w:u w:val="none"/>
        </w:rPr>
        <w:t xml:space="preserve">第24回大学教育研究フォーラム発表論文集, </w:t>
      </w:r>
      <w:r>
        <w:rPr>
          <w:rFonts w:ascii="" w:hAnsi="" w:cs="" w:eastAsia=""/>
          <w:b w:val="false"/>
          <w:i w:val="false"/>
          <w:strike w:val="false"/>
          <w:color w:val="000000"/>
          <w:sz w:val="20"/>
          <w:u w:val="none"/>
        </w:rPr>
        <w:t>184, 2018年3月.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徳島大学SIH道場∼アクティブ・ラーニング入門∼(平成30年度), </w:t>
      </w:r>
      <w:r>
        <w:rPr>
          <w:rFonts w:ascii="" w:hAnsi="" w:cs="" w:eastAsia=""/>
          <w:b w:val="false"/>
          <w:i w:val="false"/>
          <w:strike w:val="false"/>
          <w:color w:val="000000"/>
          <w:sz w:val="20"/>
          <w:u w:val="none"/>
        </w:rPr>
        <w:t>2018年2月.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2017年度徳島大学全学FD推進プログラムの実施報告,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77-99, 2018年3月.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中島 英博, 山田 剛史,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中井 俊樹 : </w:t>
      </w:r>
      <w:r>
        <w:rPr>
          <w:rFonts w:ascii="" w:hAnsi="" w:cs="" w:eastAsia=""/>
          <w:b w:val="false"/>
          <w:i w:val="false"/>
          <w:strike w:val="false"/>
          <w:color w:val="000000"/>
          <w:sz w:val="20"/>
          <w:u w:val="none"/>
        </w:rPr>
        <w:t>学習評価(シリーズ大学の教授法4), 玉川大学出版部, 東京都, 2018年6月.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忠資, 鈴木 玲子, 加地 真弥,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嶋﨑 和代, 立川 明, 常盤 文枝, 西野 毅朗, 服部 律子, 松岡 真理,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アクティブラーニングの活用(看護教育実践シリーズ4),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東京都, 2018年9月.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美香,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大分県東国東郡姫島村方言における56年間の言語変化, --- 同一話者への追跡調査結果から ---, </w:t>
      </w:r>
      <w:r>
        <w:rPr>
          <w:rFonts w:ascii="" w:hAnsi="" w:cs="" w:eastAsia=""/>
          <w:b w:val="false"/>
          <w:i w:val="true"/>
          <w:strike w:val="false"/>
          <w:color w:val="000000"/>
          <w:sz w:val="20"/>
          <w:u w:val="none"/>
        </w:rPr>
        <w:t xml:space="preserve">別府大学紀要,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15-29, 2019年.</w:t>
      </w:r>
    </w:p>
    <w:p>
      <w:pPr>
        <w:numPr>
          <w:numId w:val="9"/>
        </w:numPr>
        <w:autoSpaceDE w:val="off"/>
        <w:autoSpaceDN w:val="off"/>
        <w:spacing w:line="-240" w:lineRule="auto"/>
        <w:ind w:left="30"/>
      </w:pPr>
      <w:r>
        <w:rPr>
          <w:rFonts w:ascii="" w:hAnsi="" w:cs="" w:eastAsia=""/>
          <w:b w:val="true"/>
          <w:i w:val="false"/>
          <w:strike w:val="false"/>
          <w:color w:val="000000"/>
          <w:sz w:val="20"/>
          <w:u w:val="none"/>
        </w:rPr>
        <w:t>Kenji TOMOSADA, Hiroyuki IWAKI, Mika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Nanami Shiokawa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language change by follow-up survey of The Linguistic Atlas of the Seto Island Sea(LAS), </w:t>
      </w:r>
      <w:r>
        <w:rPr>
          <w:rFonts w:ascii="" w:hAnsi="" w:cs="" w:eastAsia=""/>
          <w:b w:val="false"/>
          <w:i w:val="false"/>
          <w:strike w:val="false"/>
          <w:color w:val="000000"/>
          <w:sz w:val="20"/>
          <w:u w:val="none"/>
        </w:rPr>
        <w:t>Vilnius, Lithuania, Jul. 2018.</w:t>
      </w:r>
    </w:p>
    <w:p>
      <w:pPr>
        <w:numPr>
          <w:numId w:val="9"/>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Engaging in Higher Education Reform as a School Psychologist, </w:t>
      </w:r>
      <w:r>
        <w:rPr>
          <w:rFonts w:ascii="" w:hAnsi="" w:cs="" w:eastAsia=""/>
          <w:b w:val="false"/>
          <w:i w:val="true"/>
          <w:strike w:val="false"/>
          <w:color w:val="000000"/>
          <w:sz w:val="20"/>
          <w:u w:val="none"/>
        </w:rPr>
        <w:t xml:space="preserve">ISPA2018 Tokyo Program Proceedings, </w:t>
      </w:r>
      <w:r>
        <w:rPr>
          <w:rFonts w:ascii="" w:hAnsi="" w:cs="" w:eastAsia=""/>
          <w:b w:val="false"/>
          <w:i w:val="false"/>
          <w:strike w:val="false"/>
          <w:color w:val="000000"/>
          <w:sz w:val="20"/>
          <w:u w:val="none"/>
        </w:rPr>
        <w:t>57, 2018年7月.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徳島大学におけるSIH道場の取組:学生の声を教育プログラムの改善に繋げるデザイン, </w:t>
      </w:r>
      <w:r>
        <w:rPr>
          <w:rFonts w:ascii="" w:hAnsi="" w:cs="" w:eastAsia=""/>
          <w:b w:val="false"/>
          <w:i w:val="true"/>
          <w:strike w:val="false"/>
          <w:color w:val="000000"/>
          <w:sz w:val="20"/>
          <w:u w:val="none"/>
        </w:rPr>
        <w:t xml:space="preserve">未来の学びフェス, </w:t>
      </w:r>
      <w:r>
        <w:rPr>
          <w:rFonts w:ascii="" w:hAnsi="" w:cs="" w:eastAsia=""/>
          <w:b w:val="false"/>
          <w:i w:val="false"/>
          <w:strike w:val="false"/>
          <w:color w:val="000000"/>
          <w:sz w:val="20"/>
          <w:u w:val="none"/>
        </w:rPr>
        <w:t>2018年8月.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新入生を対象にした大学に対する価値観に関する調査:徳島大学SIH道場の改善に向けて, </w:t>
      </w:r>
      <w:r>
        <w:rPr>
          <w:rFonts w:ascii="" w:hAnsi="" w:cs="" w:eastAsia=""/>
          <w:b w:val="false"/>
          <w:i w:val="true"/>
          <w:strike w:val="false"/>
          <w:color w:val="000000"/>
          <w:sz w:val="20"/>
          <w:u w:val="none"/>
        </w:rPr>
        <w:t xml:space="preserve">SPODフォーラム2018, </w:t>
      </w:r>
      <w:r>
        <w:rPr>
          <w:rFonts w:ascii="" w:hAnsi="" w:cs="" w:eastAsia=""/>
          <w:b w:val="false"/>
          <w:i w:val="false"/>
          <w:strike w:val="false"/>
          <w:color w:val="000000"/>
          <w:sz w:val="20"/>
          <w:u w:val="none"/>
        </w:rPr>
        <w:t>2018年8月.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「差」を見る研究と「関係」を見る研究,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4, 2018年10月.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伊藤 健太,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学生の社会実装を支援する助成金「仁生イノベーショングラント」の実施，課題とその改善, </w:t>
      </w:r>
      <w:r>
        <w:rPr>
          <w:rFonts w:ascii="" w:hAnsi="" w:cs="" w:eastAsia=""/>
          <w:b w:val="false"/>
          <w:i w:val="true"/>
          <w:strike w:val="false"/>
          <w:color w:val="000000"/>
          <w:sz w:val="20"/>
          <w:u w:val="none"/>
        </w:rPr>
        <w:t xml:space="preserve">イノベーション教育学会第6回年次大会, </w:t>
      </w:r>
      <w:r>
        <w:rPr>
          <w:rFonts w:ascii="" w:hAnsi="" w:cs="" w:eastAsia=""/>
          <w:b w:val="false"/>
          <w:i w:val="false"/>
          <w:strike w:val="false"/>
          <w:color w:val="000000"/>
          <w:sz w:val="20"/>
          <w:u w:val="none"/>
        </w:rPr>
        <w:t>2018年12月.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徳島大学「SIH道場」改善に向けた新入生調査,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榊原 暢久 : </w:t>
      </w:r>
      <w:r>
        <w:rPr>
          <w:rFonts w:ascii="" w:hAnsi="" w:cs="" w:eastAsia=""/>
          <w:b w:val="false"/>
          <w:i w:val="false"/>
          <w:strike w:val="false"/>
          <w:color w:val="000000"/>
          <w:sz w:val="20"/>
          <w:u w:val="none"/>
        </w:rPr>
        <w:t xml:space="preserve">理工系講義形式授業に特化したFDプログラム開発, </w:t>
      </w:r>
      <w:r>
        <w:rPr>
          <w:rFonts w:ascii="" w:hAnsi="" w:cs="" w:eastAsia=""/>
          <w:b w:val="false"/>
          <w:i w:val="true"/>
          <w:strike w:val="false"/>
          <w:color w:val="000000"/>
          <w:sz w:val="20"/>
          <w:u w:val="none"/>
        </w:rPr>
        <w:t xml:space="preserve">平成30年度大学教育カンファレンスin徳島発表抄録集, </w:t>
      </w:r>
      <w:r>
        <w:rPr>
          <w:rFonts w:ascii="" w:hAnsi="" w:cs="" w:eastAsia=""/>
          <w:b w:val="false"/>
          <w:i w:val="false"/>
          <w:strike w:val="false"/>
          <w:color w:val="000000"/>
          <w:sz w:val="20"/>
          <w:u w:val="none"/>
        </w:rPr>
        <w:t>32-33, 2018年12月.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向井 将馬, 藤原 誠哉, 新免 歩,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学生が企画する「レポートの書き方講座」の効果検証, </w:t>
      </w:r>
      <w:r>
        <w:rPr>
          <w:rFonts w:ascii="" w:hAnsi="" w:cs="" w:eastAsia=""/>
          <w:b w:val="false"/>
          <w:i w:val="true"/>
          <w:strike w:val="false"/>
          <w:color w:val="000000"/>
          <w:sz w:val="20"/>
          <w:u w:val="none"/>
        </w:rPr>
        <w:t xml:space="preserve">平成30年度大学教育カンファレンスin徳島発表抄録集, </w:t>
      </w:r>
      <w:r>
        <w:rPr>
          <w:rFonts w:ascii="" w:hAnsi="" w:cs="" w:eastAsia=""/>
          <w:b w:val="false"/>
          <w:i w:val="false"/>
          <w:strike w:val="false"/>
          <w:color w:val="000000"/>
          <w:sz w:val="20"/>
          <w:u w:val="none"/>
        </w:rPr>
        <w:t>20-21, 2018年12月.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中井 秀和, 土居 義典, 一居 航平, 廣瀬 壮大, 向井 将馬, 新免 歩,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徳島大学における学習支援に関するニーズ分析, </w:t>
      </w:r>
      <w:r>
        <w:rPr>
          <w:rFonts w:ascii="" w:hAnsi="" w:cs="" w:eastAsia=""/>
          <w:b w:val="false"/>
          <w:i w:val="true"/>
          <w:strike w:val="false"/>
          <w:color w:val="000000"/>
          <w:sz w:val="20"/>
          <w:u w:val="none"/>
        </w:rPr>
        <w:t xml:space="preserve">平成30年度大学教育カンファレンスin徳島発表抄録集, </w:t>
      </w:r>
      <w:r>
        <w:rPr>
          <w:rFonts w:ascii="" w:hAnsi="" w:cs="" w:eastAsia=""/>
          <w:b w:val="false"/>
          <w:i w:val="false"/>
          <w:strike w:val="false"/>
          <w:color w:val="000000"/>
          <w:sz w:val="20"/>
          <w:u w:val="none"/>
        </w:rPr>
        <w:t>18-19, 2018年12月.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2018年度徳島大学全学FD推進プログラムの実施報告,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27-45, 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