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木下 勇人,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成行 義文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剛体ブロックのすべり摩擦係数に関する机上実験, 優秀発表賞,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四国支部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2013年5月.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角田 豊土,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成行 義文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モード解析に基づく梁及びラーメン構造物の損傷同定法に関する基礎的研究, 優秀発表賞,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四国支部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2013年5月.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永瀬 雅夫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高品質グラフェン作製技術の研究, 第14回エンジニアリングフェスティバル 優秀賞, 徳島大学大学院ソシオテクノサイエンス研究部, 2014年10月.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土井 登紀子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日野出 大輔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中江 弘美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玉谷 香奈子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吉岡 昌美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松山 美和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中野 雅德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伊賀 弘起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The effect of the education program "Chewing30" through the the information and communication technology system, 2014年12月.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佐藤 充宏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全学共通教育2015後期優秀教員, 共通教育賞,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教養教育院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2016年6月.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松原 あつみ,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安井 苑子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齋藤 裕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谷村 真優, 松浦 明香, 大岩 優, 西 麻希, 山田 静恵,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谷 佳子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松村 晃子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島田 光生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濵田 康弘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胃癌・膵癌患者の予後予測に有用な栄養評価法の検討, 若手優秀特別研究賞,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日本病態栄養学会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2017年1月.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武知 実波, 相原 昂星, 吾妻 果歩, 狭山 俊,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佐藤 充宏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しわしわすぽーつ波道巡りの提案:WMG2021後のレガシーの構築に向けて, インターカレッジコンペティション2016決勝大会 関西経済同友会賞, スポーツコミッション関西,関西経済同友会, 2017年1月.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佐藤 充宏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2016後期教養教育優秀教員, 教養教育賞,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教養教育院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2017年4月.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上月 康則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功労賞,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日本水環境学会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2017年6月.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光原 弘幸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井上 武久, 山口 健治, 武知 康逸, 森本 真理, 井若 和久,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上月 康則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獅々堀 正幹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考えさせるICT活用型避難訓練の実践, 2016年度教育システム情報学会研究会優秀賞,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教育システム情報学会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2017年8月.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刑部 敬史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ゲノム集技術を用いた新育種法の開発, 徳島大学 社会産業理工学交流会2018優秀賞,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理工学部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2018年10月.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井上 愛莉沙,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濵田 康弘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Protein-Energy Wasting (PEW) と高リン血症の5年生存率に及ぼす影響∼維持血液透析患者での検討∼, 第22回日本病態栄養学会年次学術集会 若手研究特別賞,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日本病態栄養学会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2019年1月.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