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(徳島県地域医療総合対策協議会委員 [2014年7月]).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徳島県医療事故等調査支援協議会,  (会長代理 [2016年]).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(社会保障審議会 統計分科会 疾病,傷害及び死因分類専門委員 [2017年2月〜2019年2月]).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社会福祉法人徳島市身体障害者連合会,  (顧問 [2017年]).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(社会保障審議会 統計分科会 疾病,傷害及び死因分類専門委員 [2017年2月〜2019年2月]).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(徳島県災害時リハビリテーション協議会会長 [2018年3月]).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(社会保障審議会 統計分科会 疾病,傷害及び死因分類専門委員 [2017年2月〜2019年2月]).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徳島県薬剤師・薬局機能強化及び多職種連携対策協議会,  (委員 [2019年9月〜2020年3月]).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高松市歯科救急医療センター,  ( [2023年4月〜2024年12月]).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高松市歯科救急医療センター,  ( [2023年4月〜2024年12月]).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