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機能性ナノ粒子の製品化, 合同会社 創医技研, 2010年7月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AcidiFluor™ ORANGE-Beads の製品化, 五稜化学株式会社, 2014年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瓦井 俊孝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病理解剖における技術補助，支援,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徳島大学医学部・歯学部附属病院 看護部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2015年4月〜2016年4月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瓦井 俊孝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病理解剖における技術補助，支援,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徳島大学医学部・歯学部附属病院 看護部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2015年4月〜2016年4月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会長, 慢性腎臓病医療連携協議会, 2021年4月〜2023年3月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副会長, 腎疾患対策協議会, 2021年4月〜2023年3月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会長, 慢性腎臓病医療連携協議会, 2021年4月〜2023年3月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副会長, 腎疾患対策協議会, 2021年4月〜2023年3月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