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Shigehiko Fujii, Takahiro Fujimori, Hitoshi Kawamata, Jun Takeda, Kazuaki Kitajima,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Tsukasa Kaihara, T Kusaka, Kazuhito Ichikawa, Yasuo Ohkura, Yuko Ono, Joji Imura, S Yamaoka, C Sakamoto, Yoshihiko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Chiba : </w:t>
      </w:r>
      <w:r>
        <w:rPr>
          <w:rFonts w:ascii="" w:hAnsi="" w:cs="" w:eastAsia=""/>
          <w:b w:val="false"/>
          <w:i w:val="false"/>
          <w:strike w:val="false"/>
          <w:color w:val="000000"/>
          <w:sz w:val="20"/>
          <w:u w:val="none"/>
        </w:rPr>
        <w:t xml:space="preserve">Development of colonic neoplasia in p53 deficient mice with experimental colitis induced by dextran sulphate sodium,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710-716,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Tatsuya Eguchi,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Effects of constituting phases in Ni-Ti shape memory alloy on susceptibility to hydrogen embrittlement,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Peter J. Stoward, Tatsuo Kashiyama,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Akiko Akagi, Tetsuya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Ikuya Nonaka : </w:t>
      </w:r>
      <w:r>
        <w:rPr>
          <w:rFonts w:ascii="" w:hAnsi="" w:cs="" w:eastAsia=""/>
          <w:b w:val="false"/>
          <w:i w:val="false"/>
          <w:strike w:val="false"/>
          <w:color w:val="000000"/>
          <w:sz w:val="20"/>
          <w:u w:val="none"/>
        </w:rPr>
        <w:t xml:space="preserve">Early onset of lipofuscin accumulation in dystrophin-deficient skeletal muscles of DMD patients and mdx mice,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1 protein phosphatase controls biological processes in cultured,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270-277,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Toshio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of titanium in acidic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19-25,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Evaluation of hydrogen absorption properties of Ti-0.2 mass% Pd alloy in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227-233,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Distribution and thermal desorption behavior of hydrogen in titanium alloys immersed in acidic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Susceptibility to delayed fracture of alpha-beta titanium alloy in fluoride solutions, </w:t>
      </w:r>
      <w:r>
        <w:rPr>
          <w:rFonts w:ascii="" w:hAnsi="" w:cs="" w:eastAsia=""/>
          <w:b w:val="false"/>
          <w:i w:val="true"/>
          <w:strike w:val="false"/>
          <w:color w:val="000000"/>
          <w:sz w:val="20"/>
          <w:u w:val="single"/>
        </w:rPr>
        <w:t>Corrosion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1778-1793,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in ethanol solution containing hydrochloric acid,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Mayumi Luciana Hirakata,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H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数値計算力学によるバイオマテリアルの傾斜機能の評価, </w:t>
      </w:r>
      <w:r>
        <w:rPr>
          <w:rFonts w:ascii="" w:hAnsi="" w:cs="" w:eastAsia=""/>
          <w:b w:val="false"/>
          <w:i w:val="true"/>
          <w:strike w:val="false"/>
          <w:color w:val="000000"/>
          <w:sz w:val="20"/>
          <w:u w:val="none"/>
        </w:rPr>
        <w:t xml:space="preserve">傾斜機能材料論文集, </w:t>
      </w:r>
      <w:r>
        <w:rPr>
          <w:rFonts w:ascii="" w:hAnsi="" w:cs="" w:eastAsia=""/>
          <w:b w:val="false"/>
          <w:i w:val="false"/>
          <w:strike w:val="false"/>
          <w:color w:val="000000"/>
          <w:sz w:val="20"/>
          <w:u w:val="none"/>
        </w:rPr>
        <w:t>75-80,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バイオマテリアル産業の問題点, --- 医療用具の市場動向から ---,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TiAuCo合金のマルテンサイト変態挙動に及ぼす第4元素の影響,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俊志, 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TiAuのマルテンサイト変態温度に及ぼす第3元素の影響,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小川 登志男,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過酸化水素水を含有した生理食塩水中におけるNi-Ti超弾性合金の破壊,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是永 圭太, 小川 登志男,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フッ化ナトリウム水溶液中におけるNi-Ti超弾性合金の水素吸収抑制,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Stoward J. Peter, Bespalov A. Ivan, Melamede J. Robert, Wallace S. Susan : </w:t>
      </w:r>
      <w:r>
        <w:rPr>
          <w:rFonts w:ascii="" w:hAnsi="" w:cs="" w:eastAsia=""/>
          <w:b w:val="false"/>
          <w:i w:val="false"/>
          <w:strike w:val="false"/>
          <w:color w:val="000000"/>
          <w:sz w:val="20"/>
          <w:u w:val="none"/>
        </w:rPr>
        <w:t xml:space="preserve">A new technique for the quantitative assessment of 8-oxoguanine content in situ in nuclear DNA.,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スマート材料の歯科応用, </w:t>
      </w:r>
      <w:r>
        <w:rPr>
          <w:rFonts w:ascii="" w:hAnsi="" w:cs="" w:eastAsia=""/>
          <w:b w:val="false"/>
          <w:i w:val="true"/>
          <w:strike w:val="false"/>
          <w:color w:val="000000"/>
          <w:sz w:val="20"/>
          <w:u w:val="none"/>
        </w:rPr>
        <w:t xml:space="preserve">東京工業大学精密工学研究所談話会,神奈川,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歯科理工学教育用語集,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成田 王彦,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田中 清志, 神谷 修 : </w:t>
      </w:r>
      <w:r>
        <w:rPr>
          <w:rFonts w:ascii="" w:hAnsi="" w:cs="" w:eastAsia=""/>
          <w:b w:val="false"/>
          <w:i w:val="false"/>
          <w:strike w:val="false"/>
          <w:color w:val="000000"/>
          <w:sz w:val="20"/>
          <w:u w:val="none"/>
        </w:rPr>
        <w:t xml:space="preserve">硫酸カリウム水溶液による急速加熱型クリストバライト埋没材の鋳型放置時間短縮の試み, </w:t>
      </w:r>
      <w:r>
        <w:rPr>
          <w:rFonts w:ascii="" w:hAnsi="" w:cs="" w:eastAsia=""/>
          <w:b w:val="false"/>
          <w:i w:val="true"/>
          <w:strike w:val="false"/>
          <w:color w:val="000000"/>
          <w:sz w:val="20"/>
          <w:u w:val="single"/>
        </w:rPr>
        <w:t>日本歯科技工学会雑誌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杉岡 正美, 伊丹 正郎,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川原 正和 : </w:t>
      </w:r>
      <w:r>
        <w:rPr>
          <w:rFonts w:ascii="" w:hAnsi="" w:cs="" w:eastAsia=""/>
          <w:b w:val="false"/>
          <w:i w:val="false"/>
          <w:strike w:val="false"/>
          <w:color w:val="000000"/>
          <w:sz w:val="20"/>
          <w:u w:val="none"/>
        </w:rPr>
        <w:t xml:space="preserve">TiNi形状記憶合金ワイヤ強化Mg合金基複合材料の組織と機械的性質,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608-613,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Peter J. Stoward, Ivan A. Bespalov, Robert J. Melamede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 S. Wallace : </w:t>
      </w:r>
      <w:r>
        <w:rPr>
          <w:rFonts w:ascii="" w:hAnsi="" w:cs="" w:eastAsia=""/>
          <w:b w:val="false"/>
          <w:i w:val="false"/>
          <w:strike w:val="false"/>
          <w:color w:val="000000"/>
          <w:sz w:val="20"/>
          <w:u w:val="none"/>
        </w:rPr>
        <w:t xml:space="preserve">A new technique for the quantitative assessment of 8-oxoguanine in nuclear DNA as a marker of oxidative stress. Application to dystrophin-deficient DMD skeletal muscles.,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335-345,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昇温脱離分析によるチタンの侵食に対する酸化膜の働きの評価,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absorption of titanium and nickel-titanium alloys during long-term immersion in neutral fluoride solution,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sustained tensile-loaded Ti-0.2% Pd alloy in acid and neutral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Cellular Metals for Structural and Functional Applications, </w:t>
      </w:r>
      <w:r>
        <w:rPr>
          <w:rFonts w:ascii="" w:hAnsi="" w:cs="" w:eastAsia=""/>
          <w:b w:val="false"/>
          <w:i w:val="false"/>
          <w:strike w:val="false"/>
          <w:color w:val="000000"/>
          <w:sz w:val="20"/>
          <w:u w:val="none"/>
        </w:rPr>
        <w:t>69-77,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歯科産業の活性化と材料研究の新たな展開,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International Conference on Cellular Metals for Structural and Functional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瀬崎 英孝 : </w:t>
      </w:r>
      <w:r>
        <w:rPr>
          <w:rFonts w:ascii="" w:hAnsi="" w:cs="" w:eastAsia=""/>
          <w:b w:val="false"/>
          <w:i w:val="false"/>
          <w:strike w:val="false"/>
          <w:color w:val="000000"/>
          <w:sz w:val="20"/>
          <w:u w:val="none"/>
        </w:rPr>
        <w:t xml:space="preserve">チタンの侵食と酸化膜の働き,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フッ化ナトリウム水溶液中におけるTi-6Al-4V合金の水素脆化感受性,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チタン多孔体とアパタイト修飾,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杉岡 正美, 伊丹 正郎, 井上 漢龍, Lee J.H.,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江南 和幸, 山内 清, 川原 正和 : </w:t>
      </w:r>
      <w:r>
        <w:rPr>
          <w:rFonts w:ascii="" w:hAnsi="" w:cs="" w:eastAsia=""/>
          <w:b w:val="false"/>
          <w:i w:val="false"/>
          <w:strike w:val="false"/>
          <w:color w:val="000000"/>
          <w:sz w:val="20"/>
          <w:u w:val="none"/>
        </w:rPr>
        <w:t xml:space="preserve">形状記憶合金ファイバー強化金属基複合材料の研究開発,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TiAu合金の形状記憶特性に及ぼす第三元素添加の影響,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TiAuCo合金の形状記憶特性に及ぼす時効の影響,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佐藤 良介,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純Tiのフレッティング疲労に及ぼすハイドロキシアパタイトの影響,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篤,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過酸化水素を含有した生理食塩水中におけるNi-Ti超弾性合金の腐食挙動,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金属系バイオマテリアルの機能設計の企画にあたって,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チタン酸化膜と水素の昇温脱離挙動,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チタンと歯科臨床,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Ni-Ti超弾性合金の水素脆化ー大気中放置による水素濃度分布の変化,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克利,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中性NaF水溶液中におけるcp-Tiの水素吸収に及ぼす電位碑化の影響,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庄野 正行, Stoward J. Peter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P.J. Stoward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none"/>
        </w:rPr>
        <w:t xml:space="preserve">第111回日本解剖学会,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スマート材料·構造の医療応用, </w:t>
      </w:r>
      <w:r>
        <w:rPr>
          <w:rFonts w:ascii="" w:hAnsi="" w:cs="" w:eastAsia=""/>
          <w:b w:val="false"/>
          <w:i w:val="true"/>
          <w:strike w:val="false"/>
          <w:color w:val="000000"/>
          <w:sz w:val="20"/>
          <w:u w:val="none"/>
        </w:rPr>
        <w:t xml:space="preserve">日本歯科理工学会近畿中四国支部夏季セミナー,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30,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 </w:t>
      </w:r>
      <w:r>
        <w:rPr>
          <w:rFonts w:ascii="" w:hAnsi="" w:cs="" w:eastAsia=""/>
          <w:b w:val="false"/>
          <w:i w:val="true"/>
          <w:strike w:val="false"/>
          <w:color w:val="000000"/>
          <w:sz w:val="20"/>
          <w:u w:val="none"/>
        </w:rPr>
        <w:t xml:space="preserve">歯科における産学連携,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141-142,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moisture and dissolved oxygen in methanol and ethanol solutions containing hydrochloric acid on hydrogen absorption and desorption behaviors of Ni-Ti superelastic alloy,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Mayumi Luciana Hirakata,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with hydrothermal treatment at high pressure,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oxide films on hydrogen absorption and mechanical properties of titanium,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3649-3654,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器官，組織，細胞，蛋白をターゲットとしたバイオマテリアル,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295-296,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Masayuki Kon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calcium phosphate cement crystallized with strontium-containg apatite,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Susceptability to hydrogen embrittlement of Ti-0.2Pd alloy in fluoride solutions,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none"/>
        </w:rPr>
        <w:t xml:space="preserve">International Conference on Processing &amp; Manufacturing of Advanced Materials (THERMEC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ストロンチウム含有型アパタイトセメントの創製,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中性フッ化ナトリウム水溶液に長期間浸漬したTi合金の水素吸収,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10年後の歯科医療への提言, --- 歯科理工学と関連領域とのコラボレーション:歯科理工学の立場から:金属材料は ---, </w:t>
      </w:r>
      <w:r>
        <w:rPr>
          <w:rFonts w:ascii="" w:hAnsi="" w:cs="" w:eastAsia=""/>
          <w:b w:val="false"/>
          <w:i w:val="true"/>
          <w:strike w:val="false"/>
          <w:color w:val="000000"/>
          <w:sz w:val="20"/>
          <w:u w:val="none"/>
        </w:rPr>
        <w:t xml:space="preserve">日本歯科理工学会近畿・中四国支部夏期セミナー,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リン酸カルシウムセメント中へのストロンチュウムアパタイトの導入,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チタン摩耗粉・微粒子と体内動態, </w:t>
      </w:r>
      <w:r>
        <w:rPr>
          <w:rFonts w:ascii="" w:hAnsi="" w:cs="" w:eastAsia=""/>
          <w:b w:val="false"/>
          <w:i w:val="true"/>
          <w:strike w:val="false"/>
          <w:color w:val="000000"/>
          <w:sz w:val="20"/>
          <w:u w:val="none"/>
        </w:rPr>
        <w:t xml:space="preserve">ナノ微粒子の体内動態可視化法の開発,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アパタイト修飾マイクロチタン粒子の開発,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生体内のチタンと水素, </w:t>
      </w:r>
      <w:r>
        <w:rPr>
          <w:rFonts w:ascii="" w:hAnsi="" w:cs="" w:eastAsia=""/>
          <w:b w:val="false"/>
          <w:i w:val="true"/>
          <w:strike w:val="false"/>
          <w:color w:val="000000"/>
          <w:sz w:val="20"/>
          <w:u w:val="none"/>
        </w:rPr>
        <w:t xml:space="preserve">材料における水素有効利用研究会,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チタン多孔体とリン酸カルシウムの修飾,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Tomita,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thermal desorption behavior of Ni-Ti superelastic alloy subjected to tensile deformation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308-315,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Takashima,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potential on hydrogen absorption and desorption behaviors of titanium in neutral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ヒト咽頭挙筋群の起始・走行ならびに停止に関する肉眼解剖学的研究,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チタンのキャラクタリゼーションと生体内での遅れ破壊,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Miho Tomita,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and thermal desorption behaviors of Ni-Ti superelastic alloy subjected to sustained tensile-straining test with hydrogen charging, </w:t>
      </w:r>
      <w:r>
        <w:rPr>
          <w:rFonts w:ascii="" w:hAnsi="" w:cs="" w:eastAsia=""/>
          <w:b w:val="false"/>
          <w:i w:val="true"/>
          <w:strike w:val="false"/>
          <w:color w:val="000000"/>
          <w:sz w:val="20"/>
          <w:u w:val="single"/>
        </w:rPr>
        <w:t>Scripta 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Atsushi Fujita,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Ni-Ti superelastic alloy under sustained tensile load in physiological saline solution containing hydrogen peroxide,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558-567,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Katsutoshi Takashima,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aged at room temperature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Pharynx, </w:t>
      </w:r>
      <w:r>
        <w:rPr>
          <w:rFonts w:ascii="" w:hAnsi="" w:cs="" w:eastAsia=""/>
          <w:b w:val="false"/>
          <w:i w:val="true"/>
          <w:strike w:val="false"/>
          <w:color w:val="000000"/>
          <w:sz w:val="20"/>
          <w:u w:val="none"/>
        </w:rPr>
        <w:t xml:space="preserve">2007年度第9回人体解剖学実習セミナー・熊本報告集, </w:t>
      </w:r>
      <w:r>
        <w:rPr>
          <w:rFonts w:ascii="" w:hAnsi="" w:cs="" w:eastAsia=""/>
          <w:b w:val="false"/>
          <w:i w:val="false"/>
          <w:strike w:val="false"/>
          <w:color w:val="000000"/>
          <w:sz w:val="20"/>
          <w:u w:val="none"/>
        </w:rPr>
        <w:t>231-232,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昇温脱離分析による材料機能の解析,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29-31,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Stress-corrosion cracking of titanium (Ti) implants by hydrogen absorption, </w:t>
      </w:r>
      <w:r>
        <w:rPr>
          <w:rFonts w:ascii="" w:hAnsi="" w:cs="" w:eastAsia=""/>
          <w:b w:val="false"/>
          <w:i w:val="true"/>
          <w:strike w:val="false"/>
          <w:color w:val="000000"/>
          <w:sz w:val="20"/>
          <w:u w:val="none"/>
        </w:rPr>
        <w:t xml:space="preserve">Workshop on metallic corrosion of small implants, </w:t>
      </w:r>
      <w:r>
        <w:rPr>
          <w:rFonts w:ascii="" w:hAnsi="" w:cs="" w:eastAsia=""/>
          <w:b w:val="false"/>
          <w:i w:val="false"/>
          <w:strike w:val="false"/>
          <w:color w:val="000000"/>
          <w:sz w:val="20"/>
          <w:u w:val="none"/>
        </w:rPr>
        <w:t>Norfolk,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delayed fracture of titanium implant in vivo,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An, WJ Kim,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TY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Kyo-Han Kim : </w:t>
      </w:r>
      <w:r>
        <w:rPr>
          <w:rFonts w:ascii="" w:hAnsi="" w:cs="" w:eastAsia=""/>
          <w:b w:val="false"/>
          <w:i w:val="false"/>
          <w:strike w:val="false"/>
          <w:color w:val="000000"/>
          <w:sz w:val="20"/>
          <w:u w:val="none"/>
        </w:rPr>
        <w:t xml:space="preserve">Heat-treated TiO2 nanotubes: Hydroxyapatite growth,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315,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孝一郎, 田中 明, 吉澤 誠, 阿部 健一, 小川 大祐,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仁田 新一 : </w:t>
      </w:r>
      <w:r>
        <w:rPr>
          <w:rFonts w:ascii="" w:hAnsi="" w:cs="" w:eastAsia=""/>
          <w:b w:val="false"/>
          <w:i w:val="false"/>
          <w:strike w:val="false"/>
          <w:color w:val="000000"/>
          <w:sz w:val="20"/>
          <w:u w:val="none"/>
        </w:rPr>
        <w:t xml:space="preserve">補助人工心臓制御法と左心室仕事量の循環系シミュレータを用いた検討,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末永 健, 中村 孝夫, 白石 泰之, 山家 智之, 西條 芳文,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宮崎 隆子, 山岸 正明, 岡本 吉弘, 田中 隆, 梅津 光生 : </w:t>
      </w:r>
      <w:r>
        <w:rPr>
          <w:rFonts w:ascii="" w:hAnsi="" w:cs="" w:eastAsia=""/>
          <w:b w:val="false"/>
          <w:i w:val="false"/>
          <w:strike w:val="false"/>
          <w:color w:val="000000"/>
          <w:sz w:val="20"/>
          <w:u w:val="none"/>
        </w:rPr>
        <w:t xml:space="preserve">機械式小児循環シミュレーションに基づく肺動脈弁設計開発の試み,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敦,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山家 智之, 豊岡 照彦, 井街 宏 : </w:t>
      </w:r>
      <w:r>
        <w:rPr>
          <w:rFonts w:ascii="" w:hAnsi="" w:cs="" w:eastAsia=""/>
          <w:b w:val="false"/>
          <w:i w:val="false"/>
          <w:strike w:val="false"/>
          <w:color w:val="000000"/>
          <w:sz w:val="20"/>
          <w:u w:val="none"/>
        </w:rPr>
        <w:t xml:space="preserve">心室のrapid pacingによる心不全モデルの作成,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西條 芳文, 白石 泰之, 松木 英敏, 佐藤 文博, 角張 泰之, 前田 剛, 中澤 文雄 : </w:t>
      </w:r>
      <w:r>
        <w:rPr>
          <w:rFonts w:ascii="" w:hAnsi="" w:cs="" w:eastAsia=""/>
          <w:b w:val="false"/>
          <w:i w:val="false"/>
          <w:strike w:val="false"/>
          <w:color w:val="000000"/>
          <w:sz w:val="20"/>
          <w:u w:val="none"/>
        </w:rPr>
        <w:t xml:space="preserve">形状記憶合金を応用した消化管蠕動運動補助装置,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紅箭, 羅 雲, 西條 芳文,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 </w:t>
      </w:r>
      <w:r>
        <w:rPr>
          <w:rFonts w:ascii="" w:hAnsi="" w:cs="" w:eastAsia=""/>
          <w:b w:val="false"/>
          <w:i w:val="false"/>
          <w:strike w:val="false"/>
          <w:color w:val="000000"/>
          <w:sz w:val="20"/>
          <w:u w:val="none"/>
        </w:rPr>
        <w:t xml:space="preserve">人工肛門括約筋の体内移植における血液生化学による検討,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角張 泰之, 佐藤 文博, 松木 英敏,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佐藤 忠邦 : </w:t>
      </w:r>
      <w:r>
        <w:rPr>
          <w:rFonts w:ascii="" w:hAnsi="" w:cs="" w:eastAsia=""/>
          <w:b w:val="false"/>
          <w:i w:val="false"/>
          <w:strike w:val="false"/>
          <w:color w:val="000000"/>
          <w:sz w:val="20"/>
          <w:u w:val="none"/>
        </w:rPr>
        <w:t xml:space="preserve">蠕動運動機能をもつ人工食道のための胃部留置型経皮的電力伝送装置の開発,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金野 敏, 仁田 新一, 和田 由美子, 坂田 亮, 梅津 光生, 小川 大祐, 佐藤 文博, 角張 泰之, 田中 明, 吉澤 誠, 本間 大 : </w:t>
      </w:r>
      <w:r>
        <w:rPr>
          <w:rFonts w:ascii="" w:hAnsi="" w:cs="" w:eastAsia=""/>
          <w:b w:val="false"/>
          <w:i w:val="false"/>
          <w:strike w:val="false"/>
          <w:color w:val="000000"/>
          <w:sz w:val="20"/>
          <w:u w:val="none"/>
        </w:rPr>
        <w:t xml:space="preserve">人工心筋収縮構造制御による補助効率最適化に関する基礎検討,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嚥下における喉頭蓋谷と梨状陥凹の動きを解剖学の立場から考える, </w:t>
      </w:r>
      <w:r>
        <w:rPr>
          <w:rFonts w:ascii="" w:hAnsi="" w:cs="" w:eastAsia=""/>
          <w:b w:val="false"/>
          <w:i w:val="true"/>
          <w:strike w:val="false"/>
          <w:color w:val="000000"/>
          <w:sz w:val="20"/>
          <w:u w:val="none"/>
        </w:rPr>
        <w:t xml:space="preserve">第3回徳島摂食嚥下研究会,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美穂,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Ni-Ti超弾性合金の水素吸収と昇温放出挙動に及ぼす繰返し変形の影響,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彬,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Ti及びNi-Ti合金の表面改質に伴う水素吸収の評価,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篤謙,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過酸化水素含有生理食塩水中におけるNi-Ti超弾性合金の耐食性の向上, --- 硝酸浸漬による表面改質 ---,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チタン表面のキャラクタリゼーション,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223,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歯科チタン学会,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宇尾 基弘, 亘理 文夫 : </w:t>
      </w:r>
      <w:r>
        <w:rPr>
          <w:rFonts w:ascii="" w:hAnsi="" w:cs="" w:eastAsia=""/>
          <w:b w:val="false"/>
          <w:i w:val="false"/>
          <w:strike w:val="false"/>
          <w:color w:val="000000"/>
          <w:sz w:val="20"/>
          <w:u w:val="none"/>
        </w:rPr>
        <w:t xml:space="preserve">チタン合金の水素吸蔵と溶出微粒子,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平成20年度厚生労働省科学研究費補助金化学物質リスク研究事業「ナノ微粒子の体内動態可視化法の開発」平成20年度第2回班会議,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John A Tesk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Okuno : </w:t>
      </w:r>
      <w:r>
        <w:rPr>
          <w:rFonts w:ascii="" w:hAnsi="" w:cs="" w:eastAsia=""/>
          <w:b w:val="false"/>
          <w:i w:val="false"/>
          <w:strike w:val="false"/>
          <w:color w:val="000000"/>
          <w:sz w:val="20"/>
          <w:u w:val="none"/>
        </w:rPr>
        <w:t xml:space="preserve">High-Temperature Investment, </w:t>
      </w:r>
      <w:r>
        <w:rPr>
          <w:rFonts w:ascii="" w:hAnsi="" w:cs="" w:eastAsia=""/>
          <w:b w:val="false"/>
          <w:i w:val="false"/>
          <w:strike w:val="false"/>
          <w:color w:val="000000"/>
          <w:sz w:val="20"/>
          <w:u w:val="single"/>
        </w:rPr>
        <w:t>Quintessence Publishing Co,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Hydrogen-related degradation of mechanical properties of titanium and titanium alloys, </w:t>
      </w:r>
      <w:r>
        <w:rPr>
          <w:rFonts w:ascii="" w:hAnsi="" w:cs="" w:eastAsia=""/>
          <w:b w:val="false"/>
          <w:i w:val="true"/>
          <w:strike w:val="false"/>
          <w:color w:val="000000"/>
          <w:sz w:val="20"/>
          <w:u w:val="single"/>
        </w:rPr>
        <w:t>Journal of ASTM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JAI101853,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degradation of mechanical properties of titanium and titanium alloys, </w:t>
      </w:r>
      <w:r>
        <w:rPr>
          <w:rFonts w:ascii="" w:hAnsi="" w:cs="" w:eastAsia=""/>
          <w:b w:val="false"/>
          <w:i w:val="true"/>
          <w:strike w:val="false"/>
          <w:color w:val="000000"/>
          <w:sz w:val="20"/>
          <w:u w:val="none"/>
        </w:rPr>
        <w:t xml:space="preserve">2nd Symposium on fracture and fracture of mrdical metallic materials and devices,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Analysis of water on titanium surface by thermal desorption spectroscopy,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Uo : </w:t>
      </w:r>
      <w:r>
        <w:rPr>
          <w:rFonts w:ascii="" w:hAnsi="" w:cs="" w:eastAsia=""/>
          <w:b w:val="false"/>
          <w:i w:val="false"/>
          <w:strike w:val="false"/>
          <w:color w:val="000000"/>
          <w:sz w:val="20"/>
          <w:u w:val="none"/>
        </w:rPr>
        <w:t xml:space="preserve">Formation of fine particles related with mechanical degradation of Ni-Ti superelastic alloys in biological fluids,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as bio-functional Biomaterials, </w:t>
      </w:r>
      <w:r>
        <w:rPr>
          <w:rFonts w:ascii="" w:hAnsi="" w:cs="" w:eastAsia=""/>
          <w:b w:val="false"/>
          <w:i w:val="true"/>
          <w:strike w:val="false"/>
          <w:color w:val="000000"/>
          <w:sz w:val="20"/>
          <w:u w:val="none"/>
        </w:rPr>
        <w:t xml:space="preserve">international Symposium on Emerging Biomaterials in Tissue Engineering, </w:t>
      </w:r>
      <w:r>
        <w:rPr>
          <w:rFonts w:ascii="" w:hAnsi="" w:cs="" w:eastAsia=""/>
          <w:b w:val="false"/>
          <w:i w:val="false"/>
          <w:strike w:val="false"/>
          <w:color w:val="000000"/>
          <w:sz w:val="20"/>
          <w:u w:val="none"/>
        </w:rPr>
        <w:t>Cheonan,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Ni-Ti超弾性合金の劣化と腐食生成物,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医用ステント合金の腐食と寿命, </w:t>
      </w:r>
      <w:r>
        <w:rPr>
          <w:rFonts w:ascii="" w:hAnsi="" w:cs="" w:eastAsia=""/>
          <w:b w:val="false"/>
          <w:i w:val="true"/>
          <w:strike w:val="false"/>
          <w:color w:val="000000"/>
          <w:sz w:val="20"/>
          <w:u w:val="none"/>
        </w:rPr>
        <w:t xml:space="preserve">日本金属学会中国四国支部講演大会,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形状記憶合金ファイバーを用いた消化管蠕動運動補助アクチュエータの耐久性評価, </w:t>
      </w:r>
      <w:r>
        <w:rPr>
          <w:rFonts w:ascii="" w:hAnsi="" w:cs="" w:eastAsia=""/>
          <w:b w:val="false"/>
          <w:i w:val="true"/>
          <w:strike w:val="false"/>
          <w:color w:val="000000"/>
          <w:sz w:val="20"/>
          <w:u w:val="none"/>
        </w:rPr>
        <w:t xml:space="preserve">第46回日本人工臓器学会大会,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形状記憶合金を駆動力とした人工食道の開発研究 ∼"咀嚼"の先にある嚥下機能の補助デバイスとして∼, </w:t>
      </w:r>
      <w:r>
        <w:rPr>
          <w:rFonts w:ascii="" w:hAnsi="" w:cs="" w:eastAsia=""/>
          <w:b w:val="false"/>
          <w:i w:val="true"/>
          <w:strike w:val="false"/>
          <w:color w:val="000000"/>
          <w:sz w:val="20"/>
          <w:u w:val="none"/>
        </w:rPr>
        <w:t xml:space="preserve">第22回歯科チタン学会,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歯科鋳造理論の歴史とハイテク技術の可能性, </w:t>
      </w:r>
      <w:r>
        <w:rPr>
          <w:rFonts w:ascii="" w:hAnsi="" w:cs="" w:eastAsia=""/>
          <w:b w:val="false"/>
          <w:i w:val="true"/>
          <w:strike w:val="false"/>
          <w:color w:val="000000"/>
          <w:sz w:val="20"/>
          <w:u w:val="none"/>
        </w:rPr>
        <w:t xml:space="preserve">クローバー会,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歯冠修復，骨代替，脈管系治療のための金属材料, </w:t>
      </w:r>
      <w:r>
        <w:rPr>
          <w:rFonts w:ascii="" w:hAnsi="" w:cs="" w:eastAsia=""/>
          <w:b w:val="false"/>
          <w:i w:val="true"/>
          <w:strike w:val="false"/>
          <w:color w:val="000000"/>
          <w:sz w:val="20"/>
          <w:u w:val="none"/>
        </w:rPr>
        <w:t xml:space="preserve">材質制御研究会ー歯科材料を中心とした生体材料開発の最前線ー,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theoretical basis of rapid heating investments for dental metal casting,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residual stresses in the porcelain veneering systems: Processing simulation of the dental porcelain firing procedure,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Biocompatible materials for implants and medical devices.,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Hydrogen-related degradation of mechanical properties f titanium and titanium alloys, ASTM International, Exton, PA,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コイル状形状記憶合金を応用した機能代行型人工食道デバイスの開発,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本間 大 : </w:t>
      </w:r>
      <w:r>
        <w:rPr>
          <w:rFonts w:ascii="" w:hAnsi="" w:cs="" w:eastAsia=""/>
          <w:b w:val="false"/>
          <w:i w:val="false"/>
          <w:strike w:val="false"/>
          <w:color w:val="000000"/>
          <w:sz w:val="20"/>
          <w:u w:val="none"/>
        </w:rPr>
        <w:t xml:space="preserve">形状記憶合金アクチュエータ,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95,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佐藤 文博, 松木 英敏,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コイル状形状記憶合金を応用した消化管蠕動運動アクチュエータの耐久性に関する検討,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188,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宇尾 基弘,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朝倉 清高, 亘理 文夫 : </w:t>
      </w:r>
      <w:r>
        <w:rPr>
          <w:rFonts w:ascii="" w:hAnsi="" w:cs="" w:eastAsia=""/>
          <w:b w:val="false"/>
          <w:i w:val="false"/>
          <w:strike w:val="false"/>
          <w:color w:val="000000"/>
          <w:sz w:val="20"/>
          <w:u w:val="none"/>
        </w:rPr>
        <w:t xml:space="preserve">Ni-Ti 合金の腐食生成物のXAFS分析, </w:t>
      </w:r>
      <w:r>
        <w:rPr>
          <w:rFonts w:ascii="" w:hAnsi="" w:cs="" w:eastAsia=""/>
          <w:b w:val="false"/>
          <w:i w:val="true"/>
          <w:strike w:val="false"/>
          <w:color w:val="000000"/>
          <w:sz w:val="20"/>
          <w:u w:val="none"/>
        </w:rPr>
        <w:t xml:space="preserve">ナノ・バイオメディカル学会,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 converting enzyme (TACE)による破骨細胞・樹状細胞分化の制御, </w:t>
      </w:r>
      <w:r>
        <w:rPr>
          <w:rFonts w:ascii="" w:hAnsi="" w:cs="" w:eastAsia=""/>
          <w:b w:val="false"/>
          <w:i w:val="true"/>
          <w:strike w:val="false"/>
          <w:color w:val="000000"/>
          <w:sz w:val="20"/>
          <w:u w:val="none"/>
        </w:rPr>
        <w:t xml:space="preserve">第8回口腔医科学フロンティア,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金属系バイオマテリアルと安全性, フロンティア出版,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Volume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delayed fracture of medical and dental titanium devices, </w:t>
      </w:r>
      <w:r>
        <w:rPr>
          <w:rFonts w:ascii="" w:hAnsi="" w:cs="" w:eastAsia=""/>
          <w:b w:val="false"/>
          <w:i w:val="true"/>
          <w:strike w:val="false"/>
          <w:color w:val="000000"/>
          <w:sz w:val="20"/>
          <w:u w:val="none"/>
        </w:rPr>
        <w:t xml:space="preserve">The 6th Asian Science Seminar in Taiwan, </w:t>
      </w:r>
      <w:r>
        <w:rPr>
          <w:rFonts w:ascii="" w:hAnsi="" w:cs="" w:eastAsia=""/>
          <w:b w:val="false"/>
          <w:i w:val="false"/>
          <w:strike w:val="false"/>
          <w:color w:val="000000"/>
          <w:sz w:val="20"/>
          <w:u w:val="none"/>
        </w:rPr>
        <w:t>Tainan,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GM-CSFとIL-4は単球のM-CSF受容体の切断を介し破骨細胞分化を抑制し樹状細胞分化を誘導する, </w:t>
      </w:r>
      <w:r>
        <w:rPr>
          <w:rFonts w:ascii="" w:hAnsi="" w:cs="" w:eastAsia=""/>
          <w:b w:val="false"/>
          <w:i w:val="true"/>
          <w:strike w:val="false"/>
          <w:color w:val="000000"/>
          <w:sz w:val="20"/>
          <w:u w:val="none"/>
        </w:rPr>
        <w:t xml:space="preserve">第6回麒麟塾,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Shiraishi Yasuyuki, Yambe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studies for improving the efficiency of an artificial peristaltic esophagus using a shape memory alloy fiber.,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322,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松木 英敏, 佐藤 文博, 前田 剛,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形状記憶合金ファイバーを人工筋肉とした消化管蠕動運動補助アクチュエータの開発,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gypsum-bonded investments in setting and heating process,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120-124, 2012.</w:t>
      </w:r>
    </w:p>
    <w:p>
      <w:pPr>
        <w:numPr>
          <w:numId w:val="12"/>
        </w:numPr>
        <w:autoSpaceDE w:val="off"/>
        <w:autoSpaceDN w:val="off"/>
        <w:spacing w:line="-240" w:lineRule="auto"/>
        <w:ind w:left="30"/>
      </w:pPr>
      <w:r>
        <w:rPr>
          <w:rFonts w:ascii="" w:hAnsi="" w:cs="" w:eastAsia=""/>
          <w:b w:val="true"/>
          <w:i w:val="false"/>
          <w:strike w:val="false"/>
          <w:color w:val="000000"/>
          <w:sz w:val="20"/>
          <w:u w:val="none"/>
        </w:rPr>
        <w:t>Hae-Hyoung Lee, Chung-Jae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in the mechanical properties of acrylic denture base resins,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金属粉末を用いた微細porous表面の作製によるオーダーメイド加工可能なbiolized血液接触表面の作製,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Hae-Hyoung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products during setting and heating process,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NS Kim, BJ Choi, SB Park,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Lee : </w:t>
      </w:r>
      <w:r>
        <w:rPr>
          <w:rFonts w:ascii="" w:hAnsi="" w:cs="" w:eastAsia=""/>
          <w:b w:val="false"/>
          <w:i w:val="false"/>
          <w:strike w:val="false"/>
          <w:color w:val="000000"/>
          <w:sz w:val="20"/>
          <w:u w:val="none"/>
        </w:rPr>
        <w:t xml:space="preserve">Fracture toughness of 3Y-TZP ceramics sintered by microwave furnace,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investments in setting and heating process, </w:t>
      </w:r>
      <w:r>
        <w:rPr>
          <w:rFonts w:ascii="" w:hAnsi="" w:cs="" w:eastAsia=""/>
          <w:b w:val="false"/>
          <w:i w:val="true"/>
          <w:strike w:val="false"/>
          <w:color w:val="000000"/>
          <w:sz w:val="20"/>
          <w:u w:val="none"/>
        </w:rPr>
        <w:t xml:space="preserve">International Dental Materials Congress, </w:t>
      </w:r>
      <w:r>
        <w:rPr>
          <w:rFonts w:ascii="" w:hAnsi="" w:cs="" w:eastAsia=""/>
          <w:b w:val="false"/>
          <w:i w:val="false"/>
          <w:strike w:val="false"/>
          <w:color w:val="000000"/>
          <w:sz w:val="20"/>
          <w:u w:val="none"/>
        </w:rPr>
        <w:t>Soule,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Matsuki Hidetoshi, Sato Fumihiro, Maeda Tsuyoshi, Honma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Drinking Mechanism for the Development of the Artificial Esophagus, </w:t>
      </w:r>
      <w:r>
        <w:rPr>
          <w:rFonts w:ascii="" w:hAnsi="" w:cs="" w:eastAsia=""/>
          <w:b w:val="false"/>
          <w:i w:val="true"/>
          <w:strike w:val="false"/>
          <w:color w:val="000000"/>
          <w:sz w:val="20"/>
          <w:u w:val="none"/>
        </w:rPr>
        <w:t xml:space="preserve">38th Congress of the European Society for Artificial Organs and 4th Biennial Congress of the International Federation on Artificial Organs,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dental biomaterials used in an oral cavity., </w:t>
      </w:r>
      <w:r>
        <w:rPr>
          <w:rFonts w:ascii="" w:hAnsi="" w:cs="" w:eastAsia=""/>
          <w:b w:val="false"/>
          <w:i w:val="true"/>
          <w:strike w:val="false"/>
          <w:color w:val="000000"/>
          <w:sz w:val="20"/>
          <w:u w:val="none"/>
        </w:rPr>
        <w:t xml:space="preserve">Oral Materials Symposium, </w:t>
      </w:r>
      <w:r>
        <w:rPr>
          <w:rFonts w:ascii="" w:hAnsi="" w:cs="" w:eastAsia=""/>
          <w:b w:val="false"/>
          <w:i w:val="false"/>
          <w:strike w:val="false"/>
          <w:color w:val="000000"/>
          <w:sz w:val="20"/>
          <w:u w:val="none"/>
        </w:rPr>
        <w:t>Tainan,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MRIアーチファクトを生じない生体用非磁性合金, </w:t>
      </w:r>
      <w:r>
        <w:rPr>
          <w:rFonts w:ascii="" w:hAnsi="" w:cs="" w:eastAsia=""/>
          <w:b w:val="false"/>
          <w:i w:val="true"/>
          <w:strike w:val="false"/>
          <w:color w:val="000000"/>
          <w:sz w:val="20"/>
          <w:u w:val="none"/>
        </w:rPr>
        <w:t xml:space="preserve">四国地区五大学新技術説明会,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金属系微粒子の現状と課題, </w:t>
      </w:r>
      <w:r>
        <w:rPr>
          <w:rFonts w:ascii="" w:hAnsi="" w:cs="" w:eastAsia=""/>
          <w:b w:val="false"/>
          <w:i w:val="true"/>
          <w:strike w:val="false"/>
          <w:color w:val="000000"/>
          <w:sz w:val="20"/>
          <w:u w:val="none"/>
        </w:rPr>
        <w:t xml:space="preserve">日本歯科理工学会誌,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Sato Fumihiro, Matsuki Hidetoshi, Maeda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improvement and evaluation of peristaltic actuation artificial esophagus using shape memory alloy fiber.,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磁化率ゼロの合金とその生体医療応用,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非磁性Au-Pt-8Nb合金の鋳造性評価, </w:t>
      </w:r>
      <w:r>
        <w:rPr>
          <w:rFonts w:ascii="" w:hAnsi="" w:cs="" w:eastAsia=""/>
          <w:b w:val="false"/>
          <w:i w:val="true"/>
          <w:strike w:val="false"/>
          <w:color w:val="000000"/>
          <w:sz w:val="20"/>
          <w:u w:val="none"/>
        </w:rPr>
        <w:t xml:space="preserve">第58回日本歯科理工学会学術講演会,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浩, 児玉 智信, 中井 隆介, 東 高志, 鈴木 秀謙,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西出 拓司, 岩田 博夫, 滝 和郎 : </w:t>
      </w:r>
      <w:r>
        <w:rPr>
          <w:rFonts w:ascii="" w:hAnsi="" w:cs="" w:eastAsia=""/>
          <w:b w:val="false"/>
          <w:i w:val="false"/>
          <w:strike w:val="false"/>
          <w:color w:val="000000"/>
          <w:sz w:val="20"/>
          <w:u w:val="none"/>
        </w:rPr>
        <w:t xml:space="preserve">Au-Ptコイルによる磁化率アーチファクトの低減効果,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医療用非磁性Au-Pt-Nb合金, </w:t>
      </w:r>
      <w:r>
        <w:rPr>
          <w:rFonts w:ascii="" w:hAnsi="" w:cs="" w:eastAsia=""/>
          <w:b w:val="false"/>
          <w:i w:val="true"/>
          <w:strike w:val="false"/>
          <w:color w:val="000000"/>
          <w:sz w:val="20"/>
          <w:u w:val="none"/>
        </w:rPr>
        <w:t xml:space="preserve">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Kikuyama Sakae, Toyoda Fumiyo, Yamamoto Kazutoshi,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Nakada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Hasunuma Itaru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835-842,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Akiyoshi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Shinn-Jyh Ding : </w:t>
      </w:r>
      <w:r>
        <w:rPr>
          <w:rFonts w:ascii="" w:hAnsi="" w:cs="" w:eastAsia=""/>
          <w:b w:val="false"/>
          <w:i w:val="false"/>
          <w:strike w:val="false"/>
          <w:color w:val="000000"/>
          <w:sz w:val="20"/>
          <w:u w:val="none"/>
        </w:rPr>
        <w:t xml:space="preserve">Calcium phosphate-based cements: clinical needs and recent progress,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1081-1089,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on development of high performance phosphate-bonded investment, </w:t>
      </w:r>
      <w:r>
        <w:rPr>
          <w:rFonts w:ascii="" w:hAnsi="" w:cs="" w:eastAsia=""/>
          <w:b w:val="false"/>
          <w:i w:val="true"/>
          <w:strike w:val="false"/>
          <w:color w:val="000000"/>
          <w:sz w:val="20"/>
          <w:u w:val="none"/>
        </w:rPr>
        <w:t xml:space="preserve">PER/IADR Congress &amp; Exhibition, </w:t>
      </w:r>
      <w:r>
        <w:rPr>
          <w:rFonts w:ascii="" w:hAnsi="" w:cs="" w:eastAsia=""/>
          <w:b w:val="false"/>
          <w:i w:val="false"/>
          <w:strike w:val="false"/>
          <w:color w:val="000000"/>
          <w:sz w:val="20"/>
          <w:u w:val="none"/>
        </w:rPr>
        <w:t>32,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on dental porcelain veneering systems, </w:t>
      </w:r>
      <w:r>
        <w:rPr>
          <w:rFonts w:ascii="" w:hAnsi="" w:cs="" w:eastAsia=""/>
          <w:b w:val="false"/>
          <w:i w:val="true"/>
          <w:strike w:val="false"/>
          <w:color w:val="000000"/>
          <w:sz w:val="20"/>
          <w:u w:val="none"/>
        </w:rPr>
        <w:t xml:space="preserve">Asian BioCeramics Symposium, </w:t>
      </w:r>
      <w:r>
        <w:rPr>
          <w:rFonts w:ascii="" w:hAnsi="" w:cs="" w:eastAsia=""/>
          <w:b w:val="false"/>
          <w:i w:val="false"/>
          <w:strike w:val="false"/>
          <w:color w:val="000000"/>
          <w:sz w:val="20"/>
          <w:u w:val="none"/>
        </w:rPr>
        <w:t>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materials to dental bio-materials, </w:t>
      </w:r>
      <w:r>
        <w:rPr>
          <w:rFonts w:ascii="" w:hAnsi="" w:cs="" w:eastAsia=""/>
          <w:b w:val="false"/>
          <w:i w:val="true"/>
          <w:strike w:val="false"/>
          <w:color w:val="000000"/>
          <w:sz w:val="20"/>
          <w:u w:val="none"/>
        </w:rPr>
        <w:t xml:space="preserve">慶北大学校歯科大学,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隆介, 東 高志, 児玉 智信,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鈴木 秀謙, 滝 和郎, 岩田 博夫 : </w:t>
      </w:r>
      <w:r>
        <w:rPr>
          <w:rFonts w:ascii="" w:hAnsi="" w:cs="" w:eastAsia=""/>
          <w:b w:val="false"/>
          <w:i w:val="false"/>
          <w:strike w:val="false"/>
          <w:color w:val="000000"/>
          <w:sz w:val="20"/>
          <w:u w:val="none"/>
        </w:rPr>
        <w:t xml:space="preserve">AuPt合金を用いた磁化率アーチファクト低減コイルの開発と評価,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医療用非磁性Au-Pd基合金の開発:Au-Pd合金の磁化率と機械的特性,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裵 志英,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リン酸塩系埋没材の硬化，加熱後の気孔率への混和液のコロイダルシリカ濃度の影響,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金属粉末を用いた微細ポーラス表面の作成によるオーダーメイド加工可能なBiolized血液接触表面の作成,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MRI適合医療用金合金の開発, </w:t>
      </w:r>
      <w:r>
        <w:rPr>
          <w:rFonts w:ascii="" w:hAnsi="" w:cs="" w:eastAsia=""/>
          <w:b w:val="false"/>
          <w:i w:val="true"/>
          <w:strike w:val="false"/>
          <w:color w:val="000000"/>
          <w:sz w:val="20"/>
          <w:u w:val="none"/>
        </w:rPr>
        <w:t xml:space="preserve">日本バイオマテリアル学会シンポジウム2012,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Nakai Ryusuke, Azuma Takashi, Kodama Tomonobu, Tanemura Hiroshi,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Suzuki Hidenori, Taki Waro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Iwata Hiroo : </w:t>
      </w:r>
      <w:r>
        <w:rPr>
          <w:rFonts w:ascii="" w:hAnsi="" w:cs="" w:eastAsia=""/>
          <w:b w:val="false"/>
          <w:i w:val="false"/>
          <w:strike w:val="false"/>
          <w:color w:val="000000"/>
          <w:sz w:val="20"/>
          <w:u w:val="none"/>
        </w:rPr>
        <w:t xml:space="preserve">Development of Cerebral Aneurysm Coils with Equivalent Volume Magnetic Susceptibility to Body Tissue That Generate Small Susceptibility Artifacts in MRI, </w:t>
      </w:r>
      <w:r>
        <w:rPr>
          <w:rFonts w:ascii="" w:hAnsi="" w:cs="" w:eastAsia=""/>
          <w:b w:val="false"/>
          <w:i w:val="true"/>
          <w:strike w:val="false"/>
          <w:color w:val="000000"/>
          <w:sz w:val="20"/>
          <w:u w:val="none"/>
        </w:rPr>
        <w:t xml:space="preserve">International Society for Magnetic Resonance in Medicine 21st Annual Meeting &amp; Exhibition, </w:t>
      </w:r>
      <w:r>
        <w:rPr>
          <w:rFonts w:ascii="" w:hAnsi="" w:cs="" w:eastAsia=""/>
          <w:b w:val="false"/>
          <w:i w:val="false"/>
          <w:strike w:val="false"/>
          <w:color w:val="000000"/>
          <w:sz w:val="20"/>
          <w:u w:val="none"/>
        </w:rPr>
        <w:t>Salt Lake City,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歯科理工学から生体材料工学へ, </w:t>
      </w:r>
      <w:r>
        <w:rPr>
          <w:rFonts w:ascii="" w:hAnsi="" w:cs="" w:eastAsia=""/>
          <w:b w:val="false"/>
          <w:i w:val="true"/>
          <w:strike w:val="false"/>
          <w:color w:val="000000"/>
          <w:sz w:val="20"/>
          <w:u w:val="none"/>
        </w:rPr>
        <w:t xml:space="preserve">四国歯学会第43回例会,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徳島大学歯学部でのバイオマテリアル開発研究, </w:t>
      </w:r>
      <w:r>
        <w:rPr>
          <w:rFonts w:ascii="" w:hAnsi="" w:cs="" w:eastAsia=""/>
          <w:b w:val="false"/>
          <w:i w:val="true"/>
          <w:strike w:val="false"/>
          <w:color w:val="000000"/>
          <w:sz w:val="20"/>
          <w:u w:val="none"/>
        </w:rPr>
        <w:t xml:space="preserve">第2回日本バイオマテリアル学会中四国シンポジウム,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モールドレス法で作製したチタン多孔体の成形性と機械的特性 ―tailor-made チタン多孔体歯質修復物の作製に向けて―,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MRI適合Au-xPt-yNb 合金の磁化率と機械的特性―MRI アーチファクトフリー医療用合金の開発―,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カルシウム含有溶液中で水熱処理したチタン表面のアパタイト析出能―チタン酸カルシウム修飾に関する総説―,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White : </w:t>
      </w:r>
      <w:r>
        <w:rPr>
          <w:rFonts w:ascii="" w:hAnsi="" w:cs="" w:eastAsia=""/>
          <w:b w:val="false"/>
          <w:i w:val="false"/>
          <w:strike w:val="false"/>
          <w:color w:val="000000"/>
          <w:sz w:val="20"/>
          <w:u w:val="none"/>
        </w:rPr>
        <w:t xml:space="preserve">Contribution of acidic extracellular microenvironment of cancer-colonized bone to bone pain.,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2677-2684,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Delgado-Calle Jesus, Allette M Yohance, Ripsch S Matthew, Bellido Teresita, Roodman David G., White A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w:t>
      </w:r>
      <w:r>
        <w:rPr>
          <w:rFonts w:ascii="" w:hAnsi="" w:cs="" w:eastAsia=""/>
          <w:b w:val="false"/>
          <w:i w:val="true"/>
          <w:strike w:val="false"/>
          <w:color w:val="000000"/>
          <w:sz w:val="20"/>
          <w:u w:val="none"/>
        </w:rPr>
        <w:t xml:space="preserve">ASBMR 2014 Anuual Meeting,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歯科用スマートセメントのコンセプトと実証,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Proceedings of the International Simposium on Neuroscience in Orofacial sensory-motor functions 2015,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A. White : </w:t>
      </w:r>
      <w:r>
        <w:rPr>
          <w:rFonts w:ascii="" w:hAnsi="" w:cs="" w:eastAsia=""/>
          <w:b w:val="false"/>
          <w:i w:val="false"/>
          <w:strike w:val="false"/>
          <w:color w:val="000000"/>
          <w:sz w:val="20"/>
          <w:u w:val="none"/>
        </w:rPr>
        <w:t xml:space="preserve">Acidic microenvironment and bone pain in cancer-colonized bone., </w:t>
      </w:r>
      <w:r>
        <w:rPr>
          <w:rFonts w:ascii="" w:hAnsi="" w:cs="" w:eastAsia=""/>
          <w:b w:val="false"/>
          <w:i w:val="true"/>
          <w:strike w:val="false"/>
          <w:color w:val="000000"/>
          <w:sz w:val="20"/>
          <w:u w:val="single"/>
        </w:rPr>
        <w:t>BoneKEy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E1242-E1254,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349-358,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Jesus Delgado-Calle, Judith Anderson, Meloney D. Cregor,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John M. Chirgwin, Nadia Carlesso, Toshiyuki Yoneda, Khalid S. Mohammad, Lilian I. Plotkin,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Teresita Bellido : </w:t>
      </w:r>
      <w:r>
        <w:rPr>
          <w:rFonts w:ascii="" w:hAnsi="" w:cs="" w:eastAsia=""/>
          <w:b w:val="false"/>
          <w:i w:val="false"/>
          <w:strike w:val="false"/>
          <w:color w:val="000000"/>
          <w:sz w:val="20"/>
          <w:u w:val="none"/>
        </w:rPr>
        <w:t xml:space="preserve">Bidirectional Notch Signaling and Osteocyte-Derived Factors in the Bone Marrow Microenvironment Promote Tumor Cell Proliferation and Bone Destruction in Multiple Myeloma.,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The International Simposium on Neuroscience in Orofacial sensory-motor functions,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Okui Tatsuo,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White Fletcher,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Reciprocal Interactions between Sensory Neurons and Tumor Cells Promote Breast Cancer Progression in Bone, Secondary Visceral Metastasis and Bone Pain,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Okui Tatsuo, Allette M Yohance, Ripsch S Matthew, Bellido Teresita, Roodman David G, Plotkin Lilian, White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are an Important Mediator of Bone Pain in Myeloma,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none"/>
        </w:rPr>
        <w:t xml:space="preserve">第47回四国歯学会,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none"/>
        </w:rPr>
        <w:t xml:space="preserve">四国歯学会第48回例会,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 --- 唾液腺の構造と機能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149-152,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1283-1295,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No.504, </w:t>
      </w:r>
      <w:r>
        <w:rPr>
          <w:rFonts w:ascii="" w:hAnsi="" w:cs="" w:eastAsia=""/>
          <w:b w:val="false"/>
          <w:i w:val="false"/>
          <w:strike w:val="false"/>
          <w:color w:val="000000"/>
          <w:sz w:val="20"/>
          <w:u w:val="none"/>
        </w:rPr>
        <w:t>73-81,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105561, 2019.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false"/>
          <w:strike w:val="false"/>
          <w:color w:val="000000"/>
          <w:sz w:val="20"/>
          <w:u w:val="none"/>
        </w:rPr>
        <w:t>166293-166297,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59-65,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Yuan Jin, Sisi Mi, guangying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 Zeng : </w:t>
      </w:r>
      <w:r>
        <w:rPr>
          <w:rFonts w:ascii="" w:hAnsi="" w:cs="" w:eastAsia=""/>
          <w:b w:val="false"/>
          <w:i w:val="false"/>
          <w:strike w:val="false"/>
          <w:color w:val="000000"/>
          <w:sz w:val="20"/>
          <w:u w:val="none"/>
        </w:rPr>
        <w:t xml:space="preserve">The research of hCG in the proliferation and invasion and metastasis of colorectal carcinoma.,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126954, 2020.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false"/>
          <w:strike w:val="false"/>
          <w:color w:val="000000"/>
          <w:sz w:val="20"/>
          <w:u w:val="none"/>
        </w:rPr>
        <w:t>146-154,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647-652,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112531, 2021.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28-37,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421-434,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21-25,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319-333,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116180, 2024.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116580, 2024.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3358-3369,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Vol.inpress,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Yamamoto, Ryota Sada, Akikazu Harada, </w:t>
      </w:r>
      <w:r>
        <w:rPr>
          <w:rFonts w:ascii="" w:hAnsi="" w:cs="" w:eastAsia=""/>
          <w:b w:val="true"/>
          <w:i w:val="false"/>
          <w:strike w:val="false"/>
          <w:color w:val="000000"/>
          <w:sz w:val="20"/>
          <w:u w:val="single"/>
        </w:rPr>
        <w:t>Shinji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Annexin A2 mediates plasma membrane localization of CKAP4, a dickkopf1 receptor, in cancer cells.,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