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徳島県医師会男女共同参画委員会,  (副委員長 [2009年3月]).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全国地域医療教育協議会,  (世話人 [2011年7月]).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(ネットワーク委員会 [2017年6月〜2019年3月]).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(ネットワーク委員会 [2017年6月〜2019年3月]).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Gastroenterology Organisation,  (train the trainer workshop certified attendee [2019年4月〜4月]).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Cancers,  (Editorial Board [2020年9月]).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Journal of Gastroenterology [2021年4月]).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