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175-180,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141-147,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2011.</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2011.</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1644-1649, 2011.</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175381, Dec.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佐田 政隆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false"/>
          <w:strike w:val="false"/>
          <w:color w:val="000000"/>
          <w:sz w:val="20"/>
          <w:u w:val="none"/>
        </w:rPr>
        <w:t>Dec.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秀和, 久岡 白陽花,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relates to free triiodothyronin (FT3) negatively, which might be regulated via Hdac3.,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Feb.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暁子</w:t>
      </w:r>
      <w:r>
        <w:rPr>
          <w:rFonts w:ascii="" w:hAnsi="" w:cs="" w:eastAsia=""/>
          <w:b w:val="true"/>
          <w:i w:val="false"/>
          <w:strike w:val="false"/>
          <w:color w:val="000000"/>
          <w:sz w:val="20"/>
          <w:u w:val="none"/>
        </w:rPr>
        <w:t xml:space="preserve">, 福富 美紀, 射場 智美,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医療安全の学習基盤形成を目指した早期職種間連携教育の取り組み.,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125-127, 2011.</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47-50,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1201-1206, 2011.</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e25-e27,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248-255,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151-157, 2011.</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272-276,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1080-1089, 2011.</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315-320, 2012年.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159-161,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916, 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川井 尚臣, 白川 光雄,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急性冠症候群の医療連携―「海部プロジェクト」自験症例より―,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冠動脈硬化症を最も反映する非侵襲的血管検査指標は何か?,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TE-e'は左室拡張末期圧を反映する―下肢腸圧および硝酸薬負荷を用いた検討―,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看護学専攻学生に対する統計学教育改善の試み,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医療安全をめざした多職種間連携教育の取り組みー徳島大学のIPEモデルー,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第2回徳島肺高血圧研究会,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 に対する酸化ストレス抑制の意義,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第1回班会議,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130-133,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 Fujioka,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Ulcer-like projection caused by a penetrating branch to the bronchial artery.,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e147-147, 2013.</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162545, Jun.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63-69, 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Advances of Medical Education in University of Tokushima, </w:t>
      </w:r>
      <w:r>
        <w:rPr>
          <w:rFonts w:ascii="" w:hAnsi="" w:cs="" w:eastAsia=""/>
          <w:b w:val="false"/>
          <w:i w:val="true"/>
          <w:strike w:val="false"/>
          <w:color w:val="000000"/>
          <w:sz w:val="20"/>
          <w:u w:val="none"/>
        </w:rPr>
        <w:t xml:space="preserve">Current advances in medical education, International conference dedicated to the 70th anniversry of Health Sciences University of Mongolia, </w:t>
      </w:r>
      <w:r>
        <w:rPr>
          <w:rFonts w:ascii="" w:hAnsi="" w:cs="" w:eastAsia=""/>
          <w:b w:val="false"/>
          <w:i w:val="false"/>
          <w:strike w:val="false"/>
          <w:color w:val="000000"/>
          <w:sz w:val="20"/>
          <w:u w:val="none"/>
        </w:rPr>
        <w:t>ウランバートル, Oct.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ステロイドによる血管内皮細胞障害と骨壊死の関係, </w:t>
      </w:r>
      <w:r>
        <w:rPr>
          <w:rFonts w:ascii="" w:hAnsi="" w:cs="" w:eastAsia=""/>
          <w:b w:val="false"/>
          <w:i w:val="true"/>
          <w:strike w:val="false"/>
          <w:color w:val="000000"/>
          <w:sz w:val="20"/>
          <w:u w:val="none"/>
        </w:rPr>
        <w:t xml:space="preserve">第56回 日本リウマチ学会総会・学術集会,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182-185, 2013.</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201-207, 2013.</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60-71, 2013.</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753-758,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795-801, 2013.</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27, 2014.</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Pentraxin-3, --- A potential novel biomarker detecting vulnerable plaque and predicting prognosis in acute myocardial infarction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Alan V. Smrcka, Benjamin Miller, Kyung Ae Ko,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A HMG-CoA Reductase Inhibitor (statin) Directly Activates Endothelial Erk5 And Prevents Endothelial Dysfunction And Acute Cardiac Allograft Rejection, </w:t>
      </w:r>
      <w:r>
        <w:rPr>
          <w:rFonts w:ascii="" w:hAnsi="" w:cs="" w:eastAsia=""/>
          <w:b w:val="false"/>
          <w:i w:val="true"/>
          <w:strike w:val="false"/>
          <w:color w:val="000000"/>
          <w:sz w:val="20"/>
          <w:u w:val="none"/>
        </w:rPr>
        <w:t xml:space="preserve">AHA scientific sessions 2013, </w:t>
      </w:r>
      <w:r>
        <w:rPr>
          <w:rFonts w:ascii="" w:hAnsi="" w:cs="" w:eastAsia=""/>
          <w:b w:val="false"/>
          <w:i w:val="false"/>
          <w:strike w:val="false"/>
          <w:color w:val="000000"/>
          <w:sz w:val="20"/>
          <w:u w:val="none"/>
        </w:rPr>
        <w:t>Nov. 2013.</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超音波検査で計側した各種脂肪組織厚と冠動脈硬化症との関連,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福富 美紀,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スキルスラボを活用した高校生医学体験実習の卒後進路に及ぼす影響,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石田 加寿子,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OSCEにおける模擬患者演技の均一化を目標としたトレーニングの方策,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ルーブリック評価を活用した項目特性分析による記述式試験問題の評価,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臨床医学の教育業績評価,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田島 壮一郎, 天羽 亜美, 大和 志保, 吉丸 倫子, 小杉 千里,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第34回日本臨床薬理学会年会,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スキルス・ラボにおける海外交流トレーニング,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医療系学生は医療コミュニケーションをどこで学んでいるか,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学生教育環境における病院情報システム機能と運用, </w:t>
      </w:r>
      <w:r>
        <w:rPr>
          <w:rFonts w:ascii="" w:hAnsi="" w:cs="" w:eastAsia=""/>
          <w:b w:val="false"/>
          <w:i w:val="true"/>
          <w:strike w:val="false"/>
          <w:color w:val="000000"/>
          <w:sz w:val="20"/>
          <w:u w:val="none"/>
        </w:rPr>
        <w:t xml:space="preserve">大学病院情報マネジメント部門連絡会議,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他,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臨床実習における医学生のコミュニケーションの現状,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歯科医師のための医学ハンドブック「呼吸困難・息切れ・喘息」, 医歯薬出版株式会社, 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162-164,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Kyung-Sun Heo, J Hannah Cushman,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Chang-Hoon Woo, Xin Wang, Xing Qiu, Keigi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ERK5 activation in macrophages promotes efferocytosis and inhibits atherosclerosis.,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180-191,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智子,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鶴尾 美穂, 石本 寛子, 宮内 和瑞,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生島 葉子, 宮 恵子, 瀧 雅, 原田 和代, 角瀬 裕子, 豊崎 纏 : </w:t>
      </w:r>
      <w:r>
        <w:rPr>
          <w:rFonts w:ascii="" w:hAnsi="" w:cs="" w:eastAsia=""/>
          <w:b w:val="false"/>
          <w:i w:val="false"/>
          <w:strike w:val="false"/>
          <w:color w:val="000000"/>
          <w:sz w:val="20"/>
          <w:u w:val="none"/>
        </w:rPr>
        <w:t xml:space="preserve">徳島市医師会の女性医師支援事業,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161-166,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554-559,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727-733, 2014.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404-408,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3803-3815,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2682-2687, 2014.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2015.</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90-111, 2015年.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87-92, 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クリニカル・クラークシップの現状と展望∼求められる指導医像とは∼,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1-4,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Sakai,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Enhancing English communication skills through a students-run English-only extracurricular activity, </w:t>
      </w:r>
      <w:r>
        <w:rPr>
          <w:rFonts w:ascii="" w:hAnsi="" w:cs="" w:eastAsia=""/>
          <w:b w:val="false"/>
          <w:i w:val="true"/>
          <w:strike w:val="false"/>
          <w:color w:val="000000"/>
          <w:sz w:val="20"/>
          <w:u w:val="none"/>
        </w:rPr>
        <w:t xml:space="preserve">Journal of Medical English Education,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 Jul. 2014.</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第14回日本PC連合学会四国ブロック支部/第21回四国地域医学研究会学術集会・合同集会ミニレクチャー,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447-454,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Transdermal patch of bisoprolol for the treatment of hypertension complicated with aortic dissection.,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Vol.198, </w:t>
      </w:r>
      <w:r>
        <w:rPr>
          <w:rFonts w:ascii="" w:hAnsi="" w:cs="" w:eastAsia=""/>
          <w:b w:val="false"/>
          <w:i w:val="false"/>
          <w:strike w:val="false"/>
          <w:color w:val="000000"/>
          <w:sz w:val="20"/>
          <w:u w:val="none"/>
        </w:rPr>
        <w:t>220-221,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342-347,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Shigekiyo, E Sekimoto, H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 Okumura, H Fujinaga, H Shibata,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VII Tokushima: the first case of factor VII Cys22Gly with the development of myocardial infarction in the proband receiving recombinant factor VIIa replacement therapy.,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956-958, 2015.</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94-118,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日本プライマリ・ケア連合学会四国支部論文集,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2-5, 2015年6月.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181-186, 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確かな学力による，確かな実力―能動的学習について―, </w:t>
      </w:r>
      <w:r>
        <w:rPr>
          <w:rFonts w:ascii="" w:hAnsi="" w:cs="" w:eastAsia=""/>
          <w:b w:val="false"/>
          <w:i w:val="true"/>
          <w:strike w:val="false"/>
          <w:color w:val="000000"/>
          <w:sz w:val="20"/>
          <w:u w:val="none"/>
        </w:rPr>
        <w:t xml:space="preserve">第63回中国・四国地区大学教育研究会,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佳子,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doctor-patient communication in extracurricular activities, </w:t>
      </w:r>
      <w:r>
        <w:rPr>
          <w:rFonts w:ascii="" w:hAnsi="" w:cs="" w:eastAsia=""/>
          <w:b w:val="false"/>
          <w:i w:val="true"/>
          <w:strike w:val="false"/>
          <w:color w:val="000000"/>
          <w:sz w:val="20"/>
          <w:u w:val="none"/>
        </w:rPr>
        <w:t xml:space="preserve">第18回日本医学英語教育学会, </w:t>
      </w:r>
      <w:r>
        <w:rPr>
          <w:rFonts w:ascii="" w:hAnsi="" w:cs="" w:eastAsia=""/>
          <w:b w:val="false"/>
          <w:i w:val="false"/>
          <w:strike w:val="false"/>
          <w:color w:val="000000"/>
          <w:sz w:val="20"/>
          <w:u w:val="none"/>
        </w:rPr>
        <w:t>Jul.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晃, 村山 美咲,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ぬいぐるみ病院活動が参加学生に及ぼす教育的効果に関する検討,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講義の反転授業化により学生の自学自習は促進されるか,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医療教育の充実と看護教育への期待, </w:t>
      </w:r>
      <w:r>
        <w:rPr>
          <w:rFonts w:ascii="" w:hAnsi="" w:cs="" w:eastAsia=""/>
          <w:b w:val="false"/>
          <w:i w:val="true"/>
          <w:strike w:val="false"/>
          <w:color w:val="000000"/>
          <w:sz w:val="20"/>
          <w:u w:val="none"/>
        </w:rPr>
        <w:t xml:space="preserve">日本看護学教育学会第25回学術集会 教育講演Ⅱ,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共通教育課程における留年のリスクファクターに関する研究,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Issues of Clinical Clerkship in Undergraduate Medical Education in Japan - Analysis of Students Satisfaction -, </w:t>
      </w:r>
      <w:r>
        <w:rPr>
          <w:rFonts w:ascii="" w:hAnsi="" w:cs="" w:eastAsia=""/>
          <w:b w:val="false"/>
          <w:i w:val="true"/>
          <w:strike w:val="false"/>
          <w:color w:val="000000"/>
          <w:sz w:val="20"/>
          <w:u w:val="none"/>
        </w:rPr>
        <w:t xml:space="preserve">第80回日本循環器学会学術集会 会長特別企画 10「日米の医学教育を考える」,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461-465,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375-377, 2016.</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医学部における教育評価の特殊性 ―臨床医学の面から―,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63-68, 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99-119,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637-640, 2017.</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999-1010, 2017.</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Miyamoto, A Akaishi, T Takagai, K Kida,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clinical research coordinator hospital certification course to spread understanding of clinical trials, </w:t>
      </w:r>
      <w:r>
        <w:rPr>
          <w:rFonts w:ascii="" w:hAnsi="" w:cs="" w:eastAsia=""/>
          <w:b w:val="false"/>
          <w:i w:val="true"/>
          <w:strike w:val="false"/>
          <w:color w:val="000000"/>
          <w:sz w:val="20"/>
          <w:u w:val="single"/>
        </w:rPr>
        <w:t>Japanese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74-80, 2018.</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日本栄養学教育学会雑誌,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10-14, 2018年.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森住 俊, 近藤 真代, 山下 雄也,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当院における間質性肺炎合併全身性エリテマトーデス症例の臨床的検討, </w:t>
      </w:r>
      <w:r>
        <w:rPr>
          <w:rFonts w:ascii="" w:hAnsi="" w:cs="" w:eastAsia=""/>
          <w:b w:val="false"/>
          <w:i w:val="true"/>
          <w:strike w:val="false"/>
          <w:color w:val="000000"/>
          <w:sz w:val="20"/>
          <w:u w:val="none"/>
        </w:rPr>
        <w:t xml:space="preserve">第61回日本リウマチ学会総会・学術集会,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小山 壱也, 西村 春佳, 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当院における全身性エリテマトーデス合併間質性肺炎の臨床的検討,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リゾフォスファチジン酸はアレルギー性気道炎症の誘導に関与している,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IL-17/好中球は気道粘膜接着分子を障害しFGF-2産生を介した気道平滑筋肥厚を誘導する,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第6回日本栄養学教育学会学術総会,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内藤 伸仁,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IFN- γ抗体が陽性であった播種性非結核性抗酸菌症の1例,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辻本 賀美, 内藤 伸仁,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多発単神経炎を合併した好酸球性多発血管炎性肉芽腫症(EGPA)において免疫グロブリン大量療法(IVIG)が有効であった3例,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77-99,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93-99, 2018.</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1715-1725, 2018.</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347-350, 2019.</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2019.</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神経成長因子(NGF)の難治性喘息における気道過敏性亢進に対する役割とそのメカニズム,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小山 壱也,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当科で経験した抗MDA5抗体陽性皮膚筋炎合併間質性肺炎の臨床像の検討,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義彰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クリーニング業の夫婦に発症した夏型過敏性肺炎例, </w:t>
      </w:r>
      <w:r>
        <w:rPr>
          <w:rFonts w:ascii="" w:hAnsi="" w:cs="" w:eastAsia=""/>
          <w:b w:val="false"/>
          <w:i w:val="true"/>
          <w:strike w:val="false"/>
          <w:color w:val="000000"/>
          <w:sz w:val="20"/>
          <w:u w:val="none"/>
        </w:rPr>
        <w:t xml:space="preserve">第49回日本職業・環境アレルギー学会総会・学術大会,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四国での専門医研修について語る, </w:t>
      </w:r>
      <w:r>
        <w:rPr>
          <w:rFonts w:ascii="" w:hAnsi="" w:cs="" w:eastAsia=""/>
          <w:b w:val="false"/>
          <w:i w:val="true"/>
          <w:strike w:val="false"/>
          <w:color w:val="000000"/>
          <w:sz w:val="20"/>
          <w:u w:val="none"/>
        </w:rPr>
        <w:t xml:space="preserve">第113回日本循環器学会四国地方会ダイバーシティシンポジウム,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気管支喘息におけるリゾフォスファチジン酸(LPA)の役割とその阻害効果についての検討, </w:t>
      </w:r>
      <w:r>
        <w:rPr>
          <w:rFonts w:ascii="" w:hAnsi="" w:cs="" w:eastAsia=""/>
          <w:b w:val="false"/>
          <w:i w:val="true"/>
          <w:strike w:val="false"/>
          <w:color w:val="000000"/>
          <w:sz w:val="20"/>
          <w:u w:val="none"/>
        </w:rPr>
        <w:t xml:space="preserve">第1回日本アレルギー学会中国・四国支部地方会,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マウス肺線維症モデルにおける新規multi-tyrosine kinase inhibitor TAS-115の抗線維化効果の検討,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435-443,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2020.</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207-213,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豊﨑 纒,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COPD・肺がんにならないために,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23-30, 2019年4月.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豊崎 纏,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徳島市COPD啓発推進事業の5年間の成果, </w:t>
      </w:r>
      <w:r>
        <w:rPr>
          <w:rFonts w:ascii="" w:hAnsi="" w:cs="" w:eastAsia=""/>
          <w:b w:val="false"/>
          <w:i w:val="true"/>
          <w:strike w:val="false"/>
          <w:color w:val="000000"/>
          <w:sz w:val="20"/>
          <w:u w:val="none"/>
        </w:rPr>
        <w:t xml:space="preserve">第116回日本内科学会講演会,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黒田 一駿, 沖 良祐, 村上 永尚,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pack testで症状の改善を認めた全身型重症筋無力症の一例, </w:t>
      </w:r>
      <w:r>
        <w:rPr>
          <w:rFonts w:ascii="" w:hAnsi="" w:cs="" w:eastAsia=""/>
          <w:b w:val="false"/>
          <w:i w:val="true"/>
          <w:strike w:val="false"/>
          <w:color w:val="000000"/>
          <w:sz w:val="20"/>
          <w:u w:val="none"/>
        </w:rPr>
        <w:t xml:space="preserve">第31回日本神経免疫学会学術集会,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ヒト胸腺上皮細胞解析への試み,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 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MG診療の現状と課題-MGの治療選択,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重症筋無力症-胸腺の研究から実臨床への応用-, </w:t>
      </w:r>
      <w:r>
        <w:rPr>
          <w:rFonts w:ascii="" w:hAnsi="" w:cs="" w:eastAsia=""/>
          <w:b w:val="false"/>
          <w:i w:val="true"/>
          <w:strike w:val="false"/>
          <w:color w:val="000000"/>
          <w:sz w:val="20"/>
          <w:u w:val="none"/>
        </w:rPr>
        <w:t xml:space="preserve">第7回姫路免疫性神経疾患研究会,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スティッフパーソン症候群全国調査第二報,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令和元年度合同班会議, </w:t>
      </w:r>
      <w:r>
        <w:rPr>
          <w:rFonts w:ascii="" w:hAnsi="" w:cs="" w:eastAsia=""/>
          <w:b w:val="false"/>
          <w:i w:val="false"/>
          <w:strike w:val="false"/>
          <w:color w:val="000000"/>
          <w:sz w:val="20"/>
          <w:u w:val="none"/>
        </w:rPr>
        <w:t>2020年1月.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西野 一三, 山下 賢,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封入体筋炎における抗NT5C1A抗体と臨床像:当院症例について, </w:t>
      </w:r>
      <w:r>
        <w:rPr>
          <w:rFonts w:ascii="" w:hAnsi="" w:cs="" w:eastAsia=""/>
          <w:b w:val="false"/>
          <w:i w:val="true"/>
          <w:strike w:val="false"/>
          <w:color w:val="000000"/>
          <w:sz w:val="20"/>
          <w:u w:val="none"/>
        </w:rPr>
        <w:t xml:space="preserve">稀少難治性筋疾患に関する調査研究班「IBM分科会」(令和元年度) 東北大学医学部 星陵会館 大会議室,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e0239756,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189-191,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117306, 2021.</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膠原病肺との鑑別が問題になった鳥関連過敏性肺炎の 1 例, </w:t>
      </w:r>
      <w:r>
        <w:rPr>
          <w:rFonts w:ascii="" w:hAnsi="" w:cs="" w:eastAsia=""/>
          <w:b w:val="false"/>
          <w:i w:val="true"/>
          <w:strike w:val="false"/>
          <w:color w:val="000000"/>
          <w:sz w:val="20"/>
          <w:u w:val="none"/>
        </w:rPr>
        <w:t xml:space="preserve">第51回日本職業・環境アレルギー学会総会・学術大会,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アイザックス症候群とスティッフパーソン症候群の診断基準と重症度分類,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田中 恵子,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スティッフパーソン症候群全国調査第三報,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高原 実香,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顕著な嚥下障害をきたした抗NT5C1A抗体陽性高齢女性例, </w:t>
      </w:r>
      <w:r>
        <w:rPr>
          <w:rFonts w:ascii="" w:hAnsi="" w:cs="" w:eastAsia=""/>
          <w:b w:val="false"/>
          <w:i w:val="true"/>
          <w:strike w:val="false"/>
          <w:color w:val="000000"/>
          <w:sz w:val="20"/>
          <w:u w:val="none"/>
        </w:rPr>
        <w:t xml:space="preserve">稀少難治性筋疾患に関する調査研究班「IBM分科会」(令和2年度),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e86-e93,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451-463,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Hoshina,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H Maki, T Yoshino, H Takaiso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Education in Japan: Developing a Curriculum to Motivate Students by Providing Visualizing Opportunities Using Near-peer Teaching,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332-334, 2022.</w:t>
      </w:r>
    </w:p>
    <w:p>
      <w:pPr>
        <w:numPr>
          <w:numId w:val="16"/>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医療系専門職連携教育におけるオンラインワークショップの試み,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第53回日本看護学会学術集会,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7"/>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日本看護学会誌 18(1): 13-20, 2023,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Nawa Hideki,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Nakamura Toshimi, Hakuno Harumasa, Shinomiya Kazuaki,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1966-1969, 2024.</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Gut-Brain Axis: Probiotics and their Impact on Health, Unveiling effects on Sleep Improvement and Stress Alleviation., </w:t>
      </w:r>
      <w:r>
        <w:rPr>
          <w:rFonts w:ascii="" w:hAnsi="" w:cs="" w:eastAsia=""/>
          <w:b w:val="false"/>
          <w:i w:val="true"/>
          <w:strike w:val="false"/>
          <w:color w:val="000000"/>
          <w:sz w:val="20"/>
          <w:u w:val="none"/>
        </w:rPr>
        <w:t xml:space="preserve">14TH (INDIA) PROBIOTIC SYMPOSIUM, Thiruvananthapuram, INDIA, 2024, </w:t>
      </w:r>
      <w:r>
        <w:rPr>
          <w:rFonts w:ascii="" w:hAnsi="" w:cs="" w:eastAsia=""/>
          <w:b w:val="false"/>
          <w:i w:val="false"/>
          <w:strike w:val="false"/>
          <w:color w:val="000000"/>
          <w:sz w:val="20"/>
          <w:u w:val="none"/>
        </w:rPr>
        <w:t>Feb.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徳島大学・モンゴル医科大学協定校契約とJICA プログラム,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月経前症状と腸内細菌-プロバイオティクスによる症状緩和の可能性-, </w:t>
      </w:r>
      <w:r>
        <w:rPr>
          <w:rFonts w:ascii="" w:hAnsi="" w:cs="" w:eastAsia=""/>
          <w:b w:val="false"/>
          <w:i w:val="true"/>
          <w:strike w:val="false"/>
          <w:color w:val="000000"/>
          <w:sz w:val="20"/>
          <w:u w:val="none"/>
        </w:rPr>
        <w:t xml:space="preserve">第38回日本女性医学学会学術集会，徳島，2023,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