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Kai, Kazumichi Yakushiji,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of novel organic cation/carnitine transporter (OCTN2) in the mouse pancreas,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Kazumichi Yakushiji, Saori Kai,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and distribution of OCTN2 in mouse epididymis and its association with obstructive azoospermia in juvenile visceral steatosis mice,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Kimiyoshi Ichida, Takeshi Matsubara, Hiroshi Kanamori, Emi Inui, Misa Tanaka, Yumi Manabe, Noriyuki Iehara, Yoshinori Tanaka, Motoko Yanagita, Atsuko Yoshioka, Hidenori Arai, Masashi Kawamura, Katsumasa Usami, Tatsuo Hosoya,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Acute renal failure after exercise in a Japanese sumo wrestler with renal hypouricemia.,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512-514,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A Kanematsu, T Matsubara, N Iehara,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Induction of continuous ambulatory peritoneal dialysis after retroperitoneoscopic nephrectomy.,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558-560,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安部 秀斉, 長井 幸二郎, 村上 太一, 荒岡 利和, 岸 誠司, 繁田 令子, 吉川 和寛, 岸 史, 近藤 直樹, 松浦 元一, 高橋 利和, 上田 乙也, 寺社下 浩一, 福島 直,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糖尿病性腎症発症・進展に関わる分子機構の解析,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松浦 元一, 村上 太一,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繁田 令子, 吉川 和寛,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平野 隆弘, 高松 典通 : </w:t>
      </w:r>
      <w:r>
        <w:rPr>
          <w:rFonts w:ascii="" w:hAnsi="" w:cs="" w:eastAsia=""/>
          <w:b w:val="false"/>
          <w:i w:val="false"/>
          <w:strike w:val="false"/>
          <w:color w:val="000000"/>
          <w:sz w:val="20"/>
          <w:u w:val="none"/>
        </w:rPr>
        <w:t xml:space="preserve">TCF7L2を介した糖尿病性腎症における疾患感受性因子ALK1の分子調整機構の解析,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CKD進展におけるSrc/Smad1シグナル伝達系の役割, </w:t>
      </w:r>
      <w:r>
        <w:rPr>
          <w:rFonts w:ascii="" w:hAnsi="" w:cs="" w:eastAsia=""/>
          <w:b w:val="false"/>
          <w:i w:val="true"/>
          <w:strike w:val="false"/>
          <w:color w:val="000000"/>
          <w:sz w:val="20"/>
          <w:u w:val="none"/>
        </w:rPr>
        <w:t xml:space="preserve">徳島腎と高血圧学術講演会,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村上 太一, 繁田 令子,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吉川 和寛, 岸 史, 近藤 直樹, 松浦 元一, 高橋 利和,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平野 隆弘, 土井 俊夫 : </w:t>
      </w:r>
      <w:r>
        <w:rPr>
          <w:rFonts w:ascii="" w:hAnsi="" w:cs="" w:eastAsia=""/>
          <w:b w:val="false"/>
          <w:i w:val="false"/>
          <w:strike w:val="false"/>
          <w:color w:val="000000"/>
          <w:sz w:val="20"/>
          <w:u w:val="none"/>
        </w:rPr>
        <w:t xml:space="preserve">糖尿病性腎症の疾患感受性分子ALK1/Smad1のTCF7L2による分子調整機構の解析,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CKDにおけるアンギオテンシンII依存的Src-Smad1シグナル伝達系∼組織特異的レニン，アンギオテンシン系解明に向けて∼, </w:t>
      </w:r>
      <w:r>
        <w:rPr>
          <w:rFonts w:ascii="" w:hAnsi="" w:cs="" w:eastAsia=""/>
          <w:b w:val="false"/>
          <w:i w:val="true"/>
          <w:strike w:val="false"/>
          <w:color w:val="000000"/>
          <w:sz w:val="20"/>
          <w:u w:val="none"/>
        </w:rPr>
        <w:t xml:space="preserve">腎臓病と高血圧研究会,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Yuzuru Ohshiro, Munehiro Kitada, Motonobu Matsumoto, Pedro Geraldes, Chenzhong Li, Qian Li, S Gregory White, Christopher Cahill,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Glomerular-specific protein kinase C--induced insulin receptor substrate-1 dysfunction and insulin resistance in rat models of diabetes and obesity.,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Identification of differential mechanisms for renal glomerular insulin resistance between diabetes and obesity, </w:t>
      </w:r>
      <w:r>
        <w:rPr>
          <w:rFonts w:ascii="" w:hAnsi="" w:cs="" w:eastAsia=""/>
          <w:b w:val="false"/>
          <w:i w:val="true"/>
          <w:strike w:val="false"/>
          <w:color w:val="000000"/>
          <w:sz w:val="20"/>
          <w:u w:val="none"/>
        </w:rPr>
        <w:t xml:space="preserve">70th annual meeting of American Diabetes Association,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endothelial dysfunction cause diabetic glomerulopathy?, </w:t>
      </w:r>
      <w:r>
        <w:rPr>
          <w:rFonts w:ascii="" w:hAnsi="" w:cs="" w:eastAsia=""/>
          <w:b w:val="false"/>
          <w:i w:val="true"/>
          <w:strike w:val="false"/>
          <w:color w:val="000000"/>
          <w:sz w:val="20"/>
          <w:u w:val="none"/>
        </w:rPr>
        <w:t xml:space="preserve">Joslin Diabetes Center Tuesday Seminar,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GS White, I Jeong, H Noh,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of the importance of insulin receptor in the angiogenic action of bone marrow derived mesenchymal stem cells,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P Geraldes, Q Li, W QI, K Mizutani,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Hyperglycemia induced inactivation of VEGF by PKCd/SHP-1: A cause of podocyte apoptosis in diabetic nephropathy,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activation, </w:t>
      </w:r>
      <w:r>
        <w:rPr>
          <w:rFonts w:ascii="" w:hAnsi="" w:cs="" w:eastAsia=""/>
          <w:b w:val="false"/>
          <w:i w:val="true"/>
          <w:strike w:val="false"/>
          <w:color w:val="000000"/>
          <w:sz w:val="20"/>
          <w:u w:val="none"/>
        </w:rPr>
        <w:t xml:space="preserve">Kystone Symposia,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Munehiro Kitada, Pedro Geraldes, Qian Li, Motonobu Matsumoto, Koji Mizutani, Weier Qi, Chenzhong Li, Michael Leitges,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 VEGF resistance induced by PKC/SHP-1 activation and contribution to diabetic nephropathy.,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2963-2974,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Junko Hiraoka-Yamomoto, Qian Li, Munehiro Kitada, Chenzhong Li, Pedro Geraldes, Motonobu Matsumoto, Koji Mizutani, Kyoungmin Park, Christopher Cahill, Shin-Ichi Nishikawa,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Protective effects of GLP-1 on glomerular endothelium and its inhibition by PKC activation in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2967-2979,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Junko Hiraoka-Yamomoto, Kyoungmin Park, Motonobu Matsumoto, Munehiro Kitada, Qian Li, Koji Mizutani, Edward Yu, Takeshi Shimada, Jongsoon Lee, E Steven Shoelson, Christian Jobin,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Retinal not systemic oxidative and inflammatory stress correlated with VEGF expression in rodent models of insulin resistance and diabetes.,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8424-8432,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Hemodialysis vascular access dysfunction: molecular mechanisms and treatment.,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Implications of treatment that target protective mechanisms against diabetic nephropathy., </w:t>
      </w:r>
      <w:r>
        <w:rPr>
          <w:rFonts w:ascii="" w:hAnsi="" w:cs="" w:eastAsia=""/>
          <w:b w:val="false"/>
          <w:i w:val="true"/>
          <w:strike w:val="false"/>
          <w:color w:val="000000"/>
          <w:sz w:val="20"/>
          <w:u w:val="single"/>
        </w:rPr>
        <w:t>Seminars in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Obesity induced insulin resistance in gingival tissue and periodontitis via PKC activation and oxidative stress,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Park, Q Li, C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EP Feener, J Winnay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Serine phosphorylation (Ser303) of IRS2 by angiotensin II (AngII) inhibits insulin activation of p-Akt/eNOS in endothelial cells,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(PKC) activation,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Li, K Park, C Li, C Rask-Madsen,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Endothelial overexpression of PKC2 accelerates the development of atherosclerosis,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Mizutani, K Park,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The effects of diabetes and angiotensin on the loss of glucagon-like peptide-1s protective actions in diabetic endothelial glomerulopathy,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GL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Doi : </w:t>
      </w:r>
      <w:r>
        <w:rPr>
          <w:rFonts w:ascii="" w:hAnsi="" w:cs="" w:eastAsia=""/>
          <w:b w:val="false"/>
          <w:i w:val="false"/>
          <w:strike w:val="false"/>
          <w:color w:val="000000"/>
          <w:sz w:val="20"/>
          <w:u w:val="none"/>
        </w:rPr>
        <w:t xml:space="preserve">Selective insulin receptor substrate 1 and its functions in glomeruli of diabetic and insulin resistant rats,, </w:t>
      </w:r>
      <w:r>
        <w:rPr>
          <w:rFonts w:ascii="" w:hAnsi="" w:cs="" w:eastAsia=""/>
          <w:b w:val="false"/>
          <w:i w:val="true"/>
          <w:strike w:val="false"/>
          <w:color w:val="000000"/>
          <w:sz w:val="20"/>
          <w:u w:val="none"/>
        </w:rPr>
        <w:t xml:space="preserve">2012 American Society of Nephrology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北田 宗弘, King George : </w:t>
      </w:r>
      <w:r>
        <w:rPr>
          <w:rFonts w:ascii="" w:hAnsi="" w:cs="" w:eastAsia=""/>
          <w:b w:val="false"/>
          <w:i w:val="false"/>
          <w:strike w:val="false"/>
          <w:color w:val="000000"/>
          <w:sz w:val="20"/>
          <w:u w:val="none"/>
        </w:rPr>
        <w:t xml:space="preserve">糖尿病による糸球体内インスリン/IRS1シグナル阻害は糖尿病性腎症の進展に関与する,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兼松 明弘 : </w:t>
      </w:r>
      <w:r>
        <w:rPr>
          <w:rFonts w:ascii="" w:hAnsi="" w:cs="" w:eastAsia=""/>
          <w:b w:val="false"/>
          <w:i w:val="false"/>
          <w:strike w:val="false"/>
          <w:color w:val="000000"/>
          <w:sz w:val="20"/>
          <w:u w:val="none"/>
        </w:rPr>
        <w:t xml:space="preserve">後腹膜鏡下腎摘出後，血液透析を経て腹膜透析を導入した一例, </w:t>
      </w:r>
      <w:r>
        <w:rPr>
          <w:rFonts w:ascii="" w:hAnsi="" w:cs="" w:eastAsia=""/>
          <w:b w:val="false"/>
          <w:i w:val="true"/>
          <w:strike w:val="false"/>
          <w:color w:val="000000"/>
          <w:sz w:val="20"/>
          <w:u w:val="none"/>
        </w:rPr>
        <w:t xml:space="preserve">第57回日本透析医学会学術集会,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腎糸球体内インスリンシグナルを中心とした糖尿病性腎症の新規治療法, </w:t>
      </w:r>
      <w:r>
        <w:rPr>
          <w:rFonts w:ascii="" w:hAnsi="" w:cs="" w:eastAsia=""/>
          <w:b w:val="false"/>
          <w:i w:val="true"/>
          <w:strike w:val="false"/>
          <w:color w:val="000000"/>
          <w:sz w:val="20"/>
          <w:u w:val="none"/>
        </w:rPr>
        <w:t xml:space="preserve">徳島腎臓内科症例検討会,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CKDをもう一度見直す∼腎機能と蛋白尿の評価を中心に∼,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生活習慣病と慢性腎臓病(CKD)はつながっている?, </w:t>
      </w:r>
      <w:r>
        <w:rPr>
          <w:rFonts w:ascii="" w:hAnsi="" w:cs="" w:eastAsia=""/>
          <w:b w:val="false"/>
          <w:i w:val="true"/>
          <w:strike w:val="false"/>
          <w:color w:val="000000"/>
          <w:sz w:val="20"/>
          <w:u w:val="none"/>
        </w:rPr>
        <w:t xml:space="preserve">CKD徳島県民公開講座,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Qian Li, Kyoungmin Park, Chenzhong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Koji Mizutani, Paul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Induction of Vascular Insulin Resistance and Endothelin-1 Expression and Acceleration of Atherosclerosis by the Overexpression of Protein Kinase C- Isoform in the Endothelium.,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Kyoungmin Park, Qian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Koji Mizutani, Jonathon Winnay, Yasutaka Maeda, Katharine D'Aquino, F Morris White, P Edward Feener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Serine Phosphorylation Sites on IRS2 Activated by Angiotensin II and Protein Kinase C To Induce Selective Insulin Resistance in Endothelial Cells.,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3227-3241,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Takeshi Matsubara, Shuichiro Endo, 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Hashimoto : </w:t>
      </w:r>
      <w:r>
        <w:rPr>
          <w:rFonts w:ascii="" w:hAnsi="" w:cs="" w:eastAsia=""/>
          <w:b w:val="false"/>
          <w:i w:val="false"/>
          <w:strike w:val="false"/>
          <w:color w:val="000000"/>
          <w:sz w:val="20"/>
          <w:u w:val="none"/>
        </w:rPr>
        <w:t xml:space="preserve">Use of a polysulfone hemodialysis membrane may prevent recurrent posterior reversible encephalopathy syndrome in a patient undergoing hemodialysis.,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255-260,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nephropathy: protective factors and a new therapeutic paradigm.,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526-530,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and oxidative stress in diabetic nephropathy: new insights on its inhibition as new therapeutic targets.,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No.248563,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Park,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that Overexpression of IRS1 and Enhanced Insulin Actions in Vascular Endothelial Cells can Reduce Atherosclerosis, </w:t>
      </w:r>
      <w:r>
        <w:rPr>
          <w:rFonts w:ascii="" w:hAnsi="" w:cs="" w:eastAsia=""/>
          <w:b w:val="false"/>
          <w:i w:val="true"/>
          <w:strike w:val="false"/>
          <w:color w:val="000000"/>
          <w:sz w:val="20"/>
          <w:u w:val="none"/>
        </w:rPr>
        <w:t xml:space="preserve">73rd annual meeting of American Diabetes Association,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水谷 幸嗣,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King Geroge, 和泉 雄一 : </w:t>
      </w:r>
      <w:r>
        <w:rPr>
          <w:rFonts w:ascii="" w:hAnsi="" w:cs="" w:eastAsia=""/>
          <w:b w:val="false"/>
          <w:i w:val="false"/>
          <w:strike w:val="false"/>
          <w:color w:val="000000"/>
          <w:sz w:val="20"/>
          <w:u w:val="none"/>
        </w:rPr>
        <w:t xml:space="preserve">歯肉におけるインスリン抵抗性の発現にプロテインキナーゼCおよび酸化ストレスが及ぼす影響, </w:t>
      </w:r>
      <w:r>
        <w:rPr>
          <w:rFonts w:ascii="" w:hAnsi="" w:cs="" w:eastAsia=""/>
          <w:b w:val="false"/>
          <w:i w:val="true"/>
          <w:strike w:val="false"/>
          <w:color w:val="000000"/>
          <w:sz w:val="20"/>
          <w:u w:val="none"/>
        </w:rPr>
        <w:t xml:space="preserve">第56回春季日本歯周病学会,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CKDの病態と患者管理について,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糖尿病性腎症における内因性保護因子を探る, </w:t>
      </w:r>
      <w:r>
        <w:rPr>
          <w:rFonts w:ascii="" w:hAnsi="" w:cs="" w:eastAsia=""/>
          <w:b w:val="false"/>
          <w:i w:val="true"/>
          <w:strike w:val="false"/>
          <w:color w:val="000000"/>
          <w:sz w:val="20"/>
          <w:u w:val="none"/>
        </w:rPr>
        <w:t xml:space="preserve">第14回徳島糖尿病フォーラム,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ブレークスルーをもたらす糖尿病性腎症治療薬∼インクレチンの可能性∼, </w:t>
      </w:r>
      <w:r>
        <w:rPr>
          <w:rFonts w:ascii="" w:hAnsi="" w:cs="" w:eastAsia=""/>
          <w:b w:val="false"/>
          <w:i w:val="true"/>
          <w:strike w:val="false"/>
          <w:color w:val="000000"/>
          <w:sz w:val="20"/>
          <w:u w:val="none"/>
        </w:rPr>
        <w:t xml:space="preserve">糖尿病と腎疾患を考える会,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インクレチン関連製剤を用いた糖尿病性腎症の新規治療戦略, </w:t>
      </w:r>
      <w:r>
        <w:rPr>
          <w:rFonts w:ascii="" w:hAnsi="" w:cs="" w:eastAsia=""/>
          <w:b w:val="false"/>
          <w:i w:val="true"/>
          <w:strike w:val="false"/>
          <w:color w:val="000000"/>
          <w:sz w:val="20"/>
          <w:u w:val="none"/>
        </w:rPr>
        <w:t xml:space="preserve">第53回日本臨床化学会年次学術集会 アフタヌーンセミナー,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慢性腎臓病(CKD)の診断，経過観察に必要な臨床検査, </w:t>
      </w:r>
      <w:r>
        <w:rPr>
          <w:rFonts w:ascii="" w:hAnsi="" w:cs="" w:eastAsia=""/>
          <w:b w:val="false"/>
          <w:i w:val="true"/>
          <w:strike w:val="false"/>
          <w:color w:val="000000"/>
          <w:sz w:val="20"/>
          <w:u w:val="none"/>
        </w:rPr>
        <w:t xml:space="preserve">第53回日本臨床化学会年次学術集会,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腎臓ながもち教室, </w:t>
      </w:r>
      <w:r>
        <w:rPr>
          <w:rFonts w:ascii="" w:hAnsi="" w:cs="" w:eastAsia=""/>
          <w:b w:val="false"/>
          <w:i w:val="true"/>
          <w:strike w:val="false"/>
          <w:color w:val="000000"/>
          <w:sz w:val="20"/>
          <w:u w:val="none"/>
        </w:rPr>
        <w:t xml:space="preserve">小松島市健康講座,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「研究留学のススメ」留学経験者に聞く，海外留学術, </w:t>
      </w:r>
      <w:r>
        <w:rPr>
          <w:rFonts w:ascii="" w:hAnsi="" w:cs="" w:eastAsia=""/>
          <w:b w:val="false"/>
          <w:i w:val="true"/>
          <w:strike w:val="false"/>
          <w:color w:val="000000"/>
          <w:sz w:val="20"/>
          <w:u w:val="none"/>
        </w:rPr>
        <w:t xml:space="preserve">第三回臨床研究・論文執筆入門,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多発性嚢胞腎,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40-41,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ビタミンD2アナログ''パリカルシトール''のTGFβシグナル抑制を介した腎保護効果, </w:t>
      </w:r>
      <w:r>
        <w:rPr>
          <w:rFonts w:ascii="" w:hAnsi="" w:cs="" w:eastAsia=""/>
          <w:b w:val="false"/>
          <w:i w:val="true"/>
          <w:strike w:val="false"/>
          <w:color w:val="000000"/>
          <w:sz w:val="20"/>
          <w:u w:val="none"/>
        </w:rPr>
        <w:t xml:space="preserve">第12回TOkushima Young Investigators Conference,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S201,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慢性腎臓病と貧血と高齢化社会, </w:t>
      </w:r>
      <w:r>
        <w:rPr>
          <w:rFonts w:ascii="" w:hAnsi="" w:cs="" w:eastAsia=""/>
          <w:b w:val="false"/>
          <w:i w:val="true"/>
          <w:strike w:val="false"/>
          <w:color w:val="000000"/>
          <w:sz w:val="20"/>
          <w:u w:val="none"/>
        </w:rPr>
        <w:t xml:space="preserve">協和発酵キリン株式会社 社内講演会,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慢性腎臓病と貧血管理, </w:t>
      </w:r>
      <w:r>
        <w:rPr>
          <w:rFonts w:ascii="" w:hAnsi="" w:cs="" w:eastAsia=""/>
          <w:b w:val="false"/>
          <w:i w:val="true"/>
          <w:strike w:val="false"/>
          <w:color w:val="000000"/>
          <w:sz w:val="20"/>
          <w:u w:val="none"/>
        </w:rPr>
        <w:t xml:space="preserve">名西郡・西医師会学術講演会,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慢性腎臓病と貧血とその他, </w:t>
      </w:r>
      <w:r>
        <w:rPr>
          <w:rFonts w:ascii="" w:hAnsi="" w:cs="" w:eastAsia=""/>
          <w:b w:val="false"/>
          <w:i w:val="true"/>
          <w:strike w:val="false"/>
          <w:color w:val="000000"/>
          <w:sz w:val="20"/>
          <w:u w:val="none"/>
        </w:rPr>
        <w:t xml:space="preserve">鳥居薬品株式会社 社内勉強会,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慢性腎臓病における高血圧管理の意義, </w:t>
      </w:r>
      <w:r>
        <w:rPr>
          <w:rFonts w:ascii="" w:hAnsi="" w:cs="" w:eastAsia=""/>
          <w:b w:val="false"/>
          <w:i w:val="true"/>
          <w:strike w:val="false"/>
          <w:color w:val="000000"/>
          <w:sz w:val="20"/>
          <w:u w:val="none"/>
        </w:rPr>
        <w:t xml:space="preserve">徳島透析療法研究会学術講演会,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令和元年度 健康を考える県民のつどい,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田蒔 正治, 山本 修三, 滝下 佳寛,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藤井 泰宏, 安藤 道夫, 増田 壽志 : </w:t>
      </w:r>
      <w:r>
        <w:rPr>
          <w:rFonts w:ascii="" w:hAnsi="" w:cs="" w:eastAsia=""/>
          <w:b w:val="false"/>
          <w:i w:val="false"/>
          <w:strike w:val="false"/>
          <w:color w:val="000000"/>
          <w:sz w:val="20"/>
          <w:u w:val="none"/>
        </w:rPr>
        <w:t xml:space="preserve">当院におけるエテルカルセチドの使用経験, </w:t>
      </w:r>
      <w:r>
        <w:rPr>
          <w:rFonts w:ascii="" w:hAnsi="" w:cs="" w:eastAsia=""/>
          <w:b w:val="false"/>
          <w:i w:val="true"/>
          <w:strike w:val="false"/>
          <w:color w:val="000000"/>
          <w:sz w:val="20"/>
          <w:u w:val="none"/>
        </w:rPr>
        <w:t xml:space="preserve">第53回 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糖尿病性腎症重症化予防のためになすべきこと 治療も含めて ―腎臓内科の立場から―, </w:t>
      </w:r>
      <w:r>
        <w:rPr>
          <w:rFonts w:ascii="" w:hAnsi="" w:cs="" w:eastAsia=""/>
          <w:b w:val="false"/>
          <w:i w:val="true"/>
          <w:strike w:val="false"/>
          <w:color w:val="000000"/>
          <w:sz w:val="20"/>
          <w:u w:val="none"/>
        </w:rPr>
        <w:t xml:space="preserve">徳島県糖尿病性腎症重症化予防対策フォーラム,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腎疾患二次検診認定医取得講習会,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Itaru Yasuda, Kazuhiro Hasegawa, Yusuke Sakamaki, Hirokazu Muraoka, Takahisa Kawaguchi, Ei Kusahana, Takashi Ono, Takeshi Kanda,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Pre-emptive Short-term Nicotinamide Mononucleotide Treatment in a Mouse Model of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1355-1370,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Takashin Nakayama, Kiyotaka Uchiyama, Kohkichi Morimoto, Naoki Washida, Takahiro Kasai, Ran Nakamichi, Ei Kusahana,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Efficacy of dexmedetomidine on peritoneal dialysis catheter insertion.,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Hirobumi Tokuyama, Yoichi Oshima, Tomoaki Itoh, Akinori Hashiguchi, Hiroyuki Yamakawa, Tadayasu Togawa, Hitoshi Sakuraba,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Fabry disease associated with multiple myeloma: a case report.,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Kiyotaka Uchiyama, Keika Adachi, Kaori Muraoka, Takashin Nakayama, Takuma Oshida, Marie Yasuda, Akihito Hishikawa, Hitoshi Minakuchi,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aerobic exercise and resistance training for severe chronic kidney disease: a randomized controlled trial.,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1789-1802,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Kiyotaka Uchiyama, Kaori Muraoka, Takashin Nakayama, Marie Yasuda,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Exercise Program Ameliorates Renal Function Decline in Patients With CKD Stage 4.,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899-903,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Shaw Watanabe, Kyoka Adachi,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Takahisa Hisada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Mochizuki : </w:t>
      </w:r>
      <w:r>
        <w:rPr>
          <w:rFonts w:ascii="" w:hAnsi="" w:cs="" w:eastAsia=""/>
          <w:b w:val="false"/>
          <w:i w:val="false"/>
          <w:strike w:val="false"/>
          <w:color w:val="000000"/>
          <w:sz w:val="20"/>
          <w:u w:val="none"/>
        </w:rPr>
        <w:t xml:space="preserve">Dietary therapy with low protein genmai (brown rice) to improve the gut-kidney axis and reduce CKD progression.,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亜鉛欠乏症と慢性腎臓病,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94-97,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【かかりつけ医からみた糖尿病診療】糖尿病診療における合併症の管理 糖尿病性腎臓病,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武志, 浦井 秀徳, 高橋 利奈,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肥満腎症における内皮レプチンシグナルの役割,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内藤 真規子, 二木 功治, 徳山 博文, 伊藤 裕 : </w:t>
      </w:r>
      <w:r>
        <w:rPr>
          <w:rFonts w:ascii="" w:hAnsi="" w:cs="" w:eastAsia=""/>
          <w:b w:val="false"/>
          <w:i w:val="false"/>
          <w:strike w:val="false"/>
          <w:color w:val="000000"/>
          <w:sz w:val="20"/>
          <w:u w:val="none"/>
        </w:rPr>
        <w:t xml:space="preserve">代謝制御臓器としての腎臓と肥満 肥満における腎障害の分子機序の解明,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2673-2681,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798-814,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565-568,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Vol.III, </w:t>
      </w:r>
      <w:r>
        <w:rPr>
          <w:rFonts w:ascii="" w:hAnsi="" w:cs="" w:eastAsia=""/>
          <w:b w:val="false"/>
          <w:i w:val="false"/>
          <w:strike w:val="false"/>
          <w:color w:val="000000"/>
          <w:sz w:val="20"/>
          <w:u w:val="none"/>
        </w:rPr>
        <w:t>254-258,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537-540,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725,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120-121,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361-366,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132-133,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1680-1689,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1222,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302,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