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医学教育, 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医学部教員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肺高血圧症の病態解明と新規治療法の開発, 日本小児科学会 学術研究賞, 日本小児科学会, 2013年4月.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右室自由壁のCircumferential strainは，Longitudinal strainよりも右室機能解析に有用である, 一般口演優秀賞, 日本心エコー図学会, 2014年4月.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