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医学教育, Best Teacher of the Year 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医学部教員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肺高血圧症の病態解明と新規治療法の開発, 日本小児科学会 学術研究賞, 日本小児科学会, 2013年4月.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右室自由壁のCircumferential strainは，Longitudinal strainよりも右室機能解析に有用である, 一般口演優秀賞, 日本心エコー図学会, 2014年4月.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