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管腔外への突出性発育をきたす消化管原発腫瘤の画像所見, 展示最多閲覧賞,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子宮内膜症の悪性転化について, 優秀展示賞, The Japanese Society for the Advancement of Women's Imaging,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Pelvic endometriosis: Usual, unusual imaging manifestations and pitfalls, Cum Laude, European Society of Radiology, Mar.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充実部を伴う良性卵巣嚢胞性病変の画像診断, 優秀展示賞, The Japanese Society for the Advancement of Women's Imaging, 2006年9月.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妊娠に合併した内膜症性嚢胞脱落膜化のMR画像, 優秀大会長賞, 磁気共鳴医学会, 2007年9月.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Images in the Female Pelvis, Certificate of Merit, Radiological Society of North America, Nov. 2007.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Pathologies in 3T-MRI: Clinical Application of Diffusion-weighted Imaging and MR Spectroscopy in Differentiating Benign and Malignant Lesions, Certificate of Merit, Radiological Society of North America, Nov. 2008.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imaging of gynecologic diseases, 優秀教育展示賞, 日本医学放射線学会, 2009年4月.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卵巣線維腫症の一例, 打田賞, 腹部放射線研究会, 2009年6月.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Signs in Imaging of the Female Pelvis: A Pictorial Review, Certificate of Merit, Radiological Society of North America, Dec.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MR imaging of FIGO stage I uterine cervical cancer: The diagnostic impact of 3T-MRI, Certificate of Merit, European Society of Radiology, Mar. 2010.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Advanced imagingの現状と近未来, 画像診断BestEditor賞, 学研, 2012年5月.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Kuwahara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and Therapeutic Strategy for Endometriosis by MR Imaging with Problem-solving Advanced Techniques, Certificate of Merit, Radiological Society of North America, Nov.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Endometrial carcinoma: Diagnostic strategy by using advanced MR techniques, Cum Laude, European Society of Radiology, Mar.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Many Faces of Ovarian Teratomas: Usual, Unusual Imaging Manifestations, Pitfalls, and Problem-solving MR Techniques, Certificate of Merit, Radiological Society of North America, Dec.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Strategy for Cystic Masses in the Female Pelvis: A Comprehensive Review and Diagnostic Impact of Advanced MR Techniques, Certificate of Merit, Radiological Society of North America, Dec. 2013.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足立 克仁,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齋藤 美穂, 柏木 節子, 橋口 修二,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川井 尚臣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Duchenne型筋ジストロフィー女性保因者における心臓MRIガドリニウム遅延造影と下腿筋CT, 第47回 塩田賞,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国立医療学会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cervical lesions: Diagnostic strategy by using advanced MR techniques, Cum Laude, European Society of Radiology, Mar. 2015.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女性骨盤部領域における磁化率強調像の臨床応用, 第75回日本医学放射線学会総会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松元 友暉, 池光 捺貴, 臼田 貴俊,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MTパルスを付加したT1値の算出,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松元 友暉,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池光 捺貴, 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QSMファントムの作成方法,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池光 捺貴, 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QSMファントムの作成方法,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幸坂 育歩,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馬場 幸太郎, 松元 優暉,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 Elastographyの振動波定量解析, 第45回日本放射線技術学会秋季学術大会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Ariunbold Gankhugag, DOLGORSUREN ENKH-AMGALAN,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Intravoxel Incoherent Motion (IVIM) Stretched Model for Virtual Magnetic Resonance Elastography, 第74回日本放射線技術学会総会学術大会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DOLGORSUREN ENKH-AMGALAN, Ariumbold Gankhuyag, Takamatsu Shin, Yamashita Yuichi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Determination of the thresholding values for virtual MR elastography, 第46回日本磁気共鳴医学会大会 座長推薦優秀研究発表, 第46回日本磁気共鳴医学会大会, 2018年9月.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サラモン 典子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ディープラーニングを用いて医用画像を合成する, バイエル国際奨励賞国際飛躍症,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日本磁気共鳴医学会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Taniguchi Yo, Ono Masaharu, Bito Yoshitaka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Calculation of molar relaxivity and concentration map of Gd-DTPA map using quantitative parameter map before and after injection for brain metastasis, 優秀ポスター賞, ISMRM Japanese Chapter, 2018年12月.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Wide variation of tumors and tumor-like lesions associated with endometriosis, Cum Laude, European Society of Radiology, Feb. 2019.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婦人科良性病変の悪性転化の画像診断, 第78回日本医学放射線学会総会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Calculation of Concentration of Contrast Media, Relaxivity, Extracellular pH and Oxygen Extraction Fraction for Brain Tumor Characterization, ISMRM Travel Award, 一般社団法人 日本磁気共鳴医学会,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MRIによる子宮筋腫と子宮肉腫の鑑別は可能か?, 第79回日本医学放射線学会総会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Taniguchi Yo, Ono Masaharu, Bito Yoshitaka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Simultaneous Quantitative Calculation of Concentration of Contrast Agent, Relaxivity, and Extracellular pH Map, 第76回日本放射線技術学会総会学術大会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Tissue characterization in gynecologic diseases by means of advanced MR imaging: Comprehensive diagnostic strategy for tumors and tumor-like lesions in the female pelvis, Magna Cum Laude, European Society of Radiology, Jul.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Clinical Impact of Computed Diffusion-weighted MR Imaging in the Female Pelvis, Certificate of Merit, Radiological Society of North America, Dec.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Role of advanced MR imaging for minimally invasive treatments in patients with gynecological diseases, Magna Cum Laude, European Society of Radiology, Mar. 2021.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妊孕能および機能温存治療のための婦人科画像診断, 第80回日本医学放射線学会総会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2021年度 公益財団法人大塚芳満記念財団奨学助成, 2021年度 公益財団法人大塚芳満記念財団奨学助成, 公益財団法人大塚芳満記念財団, 2021年6月.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子宮アデノマトイド腫瘍のMRI所見の検討, 特別賞, The Japanese Society for the Advancement of Women's Imaging, 2021年9月.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女性骨盤部漿液性腫瘍の画像診断と治療戦略, 第81回日本医学放射線学会総会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2022年5月.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Malignant Transformation of Benign Gynecologic Diseases: Wide Spectrum of Clinical and Imaging Manifestations, Differential Diagnosis and Pitfalls, Magna Cum Laude, European Society of Radiology, Mar. 2023.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子宮内膜症の謎と多彩性: 病態から迫る画像診断と治療戦略, 第82回日本医学放射線学会総会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扁平上皮への分化を伴う子宮体部類内膜癌のダイナミックMRI所見の検討, 打田賞, 日本腹部放射線学会, 2023年6月.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研究開発型スタートアップの起業・経営人材確保等支援事業ディープテック分野での人材発掘・起業家育成事業(NEP) &lt;開拓コース&gt;「NEDO-Front-Runner(FR),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Many Faces of Uterine Leiomyomas: Typical and Atypical Imaging Features, Diagnostic Pitfalls, and Problem-Solving MRI Techniques, Cum Laude, European Society of Radiology, Feb. 2025.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医用画像を主とした人工知能教師データ作成サービスの創出, NEP-LAB 開拓コース2025 VC賞,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