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Kousaku Higashino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Pedicle screws can be 4 times stronger than lateral mass screws for insertion in the mid-cervical spine: a biomechanical study, 24th International society for technology in Arthloplasty, International society for technology in Arthloplasty, Sep. 2011.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東野 恒作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脊椎椎弓根スクリューにおける椎弓根を穿破したスクリューに対しての検討, 第39回日本臨床バイオメカニクス学会(千葉市)学会演題賞, 2012年11月.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Insulin/Insulin抵抗性改善薬による変形性関節症の発生・進行予防, 科研製薬奨励賞, 整形災害外科研究助成財団, 2014年3月.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亮祐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第9回小胞体ストレス研究会 学生優秀発表貰, 小胞体ストレス研究会, 2014年7月.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松浦 哲也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日本整形外科学会優秀演題賞 「肘離断性骨軟骨炎の発生危険因子に関する検討 」, 運動機能外科学,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2015年5月.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松浦 哲也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Cumulative incidence of osteochondritis dissecans of the capitellum in child and adolescent baseball players, 米国整形外科スポーツ医学会優秀ポスター賞,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医学部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2016年7月.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手束 文威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ベストポスター賞, 第20回日本低侵襲脊椎外科学会学術集会(JASMISS), 2017年7月.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Yokoyama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Tetsuya Matsuura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Jyoji Iwase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Koichi Sairyo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CT Sagittal Image Evaluation for Osteochondritis Dissecans of the Elbow Correlates with Clinical Outcomes of Arthroscopic Debridement in Adolescent Baseball Players, 1st place of Gary G. Poehling Award (Best Paper-Elbow, Wrist, and Hand), International Society of Arthroscopy, Knee Surgery and Orthopaedic Sports Medicine, Jun. 2023.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