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第5回アクアポリン国際会議,  (組織委員 [2006年2月〜2007年7月]).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文部科学省・科学技術・学術審議会,  (専門委員会委員 [2006年2月〜2007年1月], 専門委員会委員 [2007年12月〜2008年12月]).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Pharmacological Sciences,  (Advisory Board [2006年6月〜2010年5月]).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(研究成果最適展開支援プログラム専門委員 [2011年5月〜2015年3月]).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徳島県健康対策審議会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[2007年9月〜2015年8月]).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[2010年12月〜2012年11月], 科学研究費委員会専門委員 [2014年12月〜2016年11月]).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岩垂育英会,  (評議委員 [2006年5月〜2016年5月]).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 [2005年4月〜2021年3月]).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公益財団法人ひかり協会,  (評議員 [2014年6月〜2021年6月]).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ひかり協会,  (徳島地区救済対策委員長 [2015年4月〜2021年3月]).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徳島市立図書館協議会,  (委員 [2015年7月〜2019年6月]).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