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(企画第二委員会委員長 [2023年6月]).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