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(企画第二委員会委員長 [2023年6月]).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日本歯科医療振興財団,  (歯科衛生士試験委員 [2023年7月〜2025年6月]).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