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とくしま健康寿命からだカレッジ基礎課程 ロコモティブシンドローム4「お口の健康(健口)とロコモ予防」,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2022年4月〜2025年3月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とくしま健康寿命からだカレッジ基礎課程 ロコモティブシンドローム4「お口の健康(健口)とロコモ予防」,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2022年4月〜2025年3月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徳島県歯科医師会主催 いきいき健口フェアin 徳島2023, 徳島県歯科医師会, 2023年11月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徳島県医師会主催 LCDE新規認定研修会,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2024年3月〜3月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とくしま健康寿命からだカレッジ基礎課程 ロコモティブシンドローム4「お口の健康(健口)とロコモ予防」,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2022年4月〜2025年3月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海南歯科医師会学術講演会, 海南歯科医師会, 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