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ative QSAR Analysis of a Series of Benzene Sulfonamide Inhibitors Using Ab Initio Fragment MO Calculation of Their Complex Structures with Carbonic Anhydrase, 2009年度 日本薬学会 構造活性相関部会 SAR Promotion Award, 日本薬学会 構造活性相関部会, 2009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ERE-QSAR, 2014年度 日本薬学会 構造活性相関部会 SAR Presentation Award, 日本薬学会 構造活性相関部会, 2014年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稲垣 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科学技術大賞 (若手研究者部門)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