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達貞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Comparative QSAR Analysis of a Series of Benzene Sulfonamide Inhibitors Using Ab Initio Fragment MO Calculation of Their Complex Structures with Carbonic Anhydrase, 2009年度 日本薬学会 構造活性相関部会 SAR Promotion Award, 日本薬学会 構造活性相関部会, 2009年6月.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平成24年度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達貞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LERE-QSAR, 2014年度 日本薬学会 構造活性相関部会 SAR Presentation Award, 日本薬学会 構造活性相関部会, 2014年1月.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稲垣 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徳島県科学技術大賞 (若手研究者部門), 2023年10月.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