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ペーパーペイシェントから学ぶ機能障害別看護ベーシックトレーニング, --- 第4章 脳神経・感覚機能障害のある人に対する看護 case study11重症筋無力症の患者 case study13 白内障の患者 case study14聴覚・平衡機能障害のある患者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イラストでわかる脳神経外科手術と術式別ケア, --- 治療と看護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脳神経外科新人ナース指導育成マニュアル11水頭症,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日本国内における脳腫瘍の看護研究の動向,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108-114,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methods for the communicatuion between "a robot and a human" using physiological indicators, </w:t>
      </w:r>
      <w:r>
        <w:rPr>
          <w:rFonts w:ascii="" w:hAnsi="" w:cs="" w:eastAsia=""/>
          <w:b w:val="false"/>
          <w:i w:val="true"/>
          <w:strike w:val="false"/>
          <w:color w:val="000000"/>
          <w:sz w:val="20"/>
          <w:u w:val="none"/>
        </w:rPr>
        <w:t xml:space="preserve">Proceedings of the Fifth International Conference on Information, </w:t>
      </w:r>
      <w:r>
        <w:rPr>
          <w:rFonts w:ascii="" w:hAnsi="" w:cs="" w:eastAsia=""/>
          <w:b w:val="false"/>
          <w:i w:val="false"/>
          <w:strike w:val="false"/>
          <w:color w:val="000000"/>
          <w:sz w:val="20"/>
          <w:u w:val="none"/>
        </w:rPr>
        <w:t>431-434, 2009.</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長期臥床中に痙縮・拘縮が出現した脳腫瘍患者の関節拘縮改善のための看護方法の検討,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急性期におけるADL向上ケアの目的,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26-31,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ADLや運動機能に関連する脳神経疾患患者に必要な評価,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31-42,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脳卒中で発症3日間のリハビリテーション看護,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「ヘルスケアアセスメント」に対する看護学生の授業満足度に影響を与える要因,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220-222,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高齢者を対象者とした介護実習の学びが基礎看護学実習へ及ぼす影響, </w:t>
      </w:r>
      <w:r>
        <w:rPr>
          <w:rFonts w:ascii="" w:hAnsi="" w:cs="" w:eastAsia=""/>
          <w:b w:val="false"/>
          <w:i w:val="true"/>
          <w:strike w:val="false"/>
          <w:color w:val="000000"/>
          <w:sz w:val="20"/>
          <w:u w:val="none"/>
        </w:rPr>
        <w:t xml:space="preserve">日本看護学会論文集老年看護,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288-290,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胃・大腸・肺癌手術患者を受け持った看護学生のレポート分析から見えた危険予測の傾向, </w:t>
      </w:r>
      <w:r>
        <w:rPr>
          <w:rFonts w:ascii="" w:hAnsi="" w:cs="" w:eastAsia=""/>
          <w:b w:val="false"/>
          <w:i w:val="true"/>
          <w:strike w:val="false"/>
          <w:color w:val="000000"/>
          <w:sz w:val="20"/>
          <w:u w:val="none"/>
        </w:rPr>
        <w:t xml:space="preserve">日本看護学教育学会第18回学術集会講演集, </w:t>
      </w:r>
      <w:r>
        <w:rPr>
          <w:rFonts w:ascii="" w:hAnsi="" w:cs="" w:eastAsia=""/>
          <w:b w:val="false"/>
          <w:i w:val="false"/>
          <w:strike w:val="false"/>
          <w:color w:val="000000"/>
          <w:sz w:val="20"/>
          <w:u w:val="none"/>
        </w:rPr>
        <w:t>167,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髙井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実習前に保育所実習を体験した学生の基礎看護学実習Ⅰに対する授業評価,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脳腫瘍の患者を受け持った学生の学び, </w:t>
      </w:r>
      <w:r>
        <w:rPr>
          <w:rFonts w:ascii="" w:hAnsi="" w:cs="" w:eastAsia=""/>
          <w:b w:val="false"/>
          <w:i w:val="true"/>
          <w:strike w:val="false"/>
          <w:color w:val="000000"/>
          <w:sz w:val="20"/>
          <w:u w:val="none"/>
        </w:rPr>
        <w:t xml:space="preserve">第35回日本脳神経看護研究学会抄録集, </w:t>
      </w:r>
      <w:r>
        <w:rPr>
          <w:rFonts w:ascii="" w:hAnsi="" w:cs="" w:eastAsia=""/>
          <w:b w:val="false"/>
          <w:i w:val="false"/>
          <w:strike w:val="false"/>
          <w:color w:val="000000"/>
          <w:sz w:val="20"/>
          <w:u w:val="none"/>
        </w:rPr>
        <w:t>45, 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 2008年10月.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急性期の運動支援とリスク,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自立生活を回復させるニューロリハビリ看護, --- 第2章 4.半側の運動麻痺がありつかめない，歩けない，寝返りができない，手があげられない，足があげらえない，バランスがとれない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受け持ち患者の手術見学実習をより効果的にするための学習環境調整に関する研究, </w:t>
      </w:r>
      <w:r>
        <w:rPr>
          <w:rFonts w:ascii="" w:hAnsi="" w:cs="" w:eastAsia=""/>
          <w:b w:val="false"/>
          <w:i w:val="true"/>
          <w:strike w:val="false"/>
          <w:color w:val="000000"/>
          <w:sz w:val="20"/>
          <w:u w:val="single"/>
        </w:rPr>
        <w:t>日本手術看護学会誌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39-42,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and usage of the health food in nursing and nutrition students,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781-788, 2010.</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Proceeding of 2nd Japan China Korea Nursing conference, </w:t>
      </w:r>
      <w:r>
        <w:rPr>
          <w:rFonts w:ascii="" w:hAnsi="" w:cs="" w:eastAsia=""/>
          <w:b w:val="false"/>
          <w:i w:val="false"/>
          <w:strike w:val="false"/>
          <w:color w:val="000000"/>
          <w:sz w:val="20"/>
          <w:u w:val="none"/>
        </w:rPr>
        <w:t>239-240, 2010.</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片麻痺疑似体験後のレポート分析からみた看護学生の学び, </w:t>
      </w:r>
      <w:r>
        <w:rPr>
          <w:rFonts w:ascii="" w:hAnsi="" w:cs="" w:eastAsia=""/>
          <w:b w:val="false"/>
          <w:i w:val="true"/>
          <w:strike w:val="false"/>
          <w:color w:val="000000"/>
          <w:sz w:val="20"/>
          <w:u w:val="none"/>
        </w:rPr>
        <w:t xml:space="preserve">日本脳神経看護研究学会誌,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145-149, 2010年.</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3ステップでわかる脳神経疾患看護技術-開頭術後合併症の予防と対策, </w:t>
      </w:r>
      <w:r>
        <w:rPr>
          <w:rFonts w:ascii="" w:hAnsi="" w:cs="" w:eastAsia=""/>
          <w:b w:val="false"/>
          <w:i w:val="true"/>
          <w:strike w:val="false"/>
          <w:color w:val="000000"/>
          <w:sz w:val="20"/>
          <w:u w:val="none"/>
        </w:rPr>
        <w:t xml:space="preserve">Brain Nursing2010春期増刊, </w:t>
      </w:r>
      <w:r>
        <w:rPr>
          <w:rFonts w:ascii="" w:hAnsi="" w:cs="" w:eastAsia=""/>
          <w:b w:val="false"/>
          <w:i w:val="false"/>
          <w:strike w:val="false"/>
          <w:color w:val="000000"/>
          <w:sz w:val="20"/>
          <w:u w:val="none"/>
        </w:rPr>
        <w:t>222-258,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Over a 1-week Period ,as Assessed by DXA ,in the Upper Extremity Muscle Mass od Acute Hemiplegic Admitted to Emergency Room Due to Stroke,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Prediction of Students Who Took Care of Cerebral Nerve Disease Patient, </w:t>
      </w:r>
      <w:r>
        <w:rPr>
          <w:rFonts w:ascii="" w:hAnsi="" w:cs="" w:eastAsia=""/>
          <w:b w:val="false"/>
          <w:i w:val="true"/>
          <w:strike w:val="false"/>
          <w:color w:val="000000"/>
          <w:sz w:val="20"/>
          <w:u w:val="none"/>
        </w:rPr>
        <w:t xml:space="preserve">10th Quadtennial Congress of The World Federation of Neurscience Nurses,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2009.</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Kenichi Mishina, Masami Miyosh,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Ai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Tomoko Kawata, Misako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Consideration on the systematization of an electronic nursing staffs daily records in the psychiatric hospital and its effects based on investigation of the nurses workload, </w:t>
      </w:r>
      <w:r>
        <w:rPr>
          <w:rFonts w:ascii="" w:hAnsi="" w:cs="" w:eastAsia=""/>
          <w:b w:val="false"/>
          <w:i w:val="true"/>
          <w:strike w:val="false"/>
          <w:color w:val="000000"/>
          <w:sz w:val="20"/>
          <w:u w:val="none"/>
        </w:rPr>
        <w:t xml:space="preserve">the Fifth International Conference on Information 2009, </w:t>
      </w:r>
      <w:r>
        <w:rPr>
          <w:rFonts w:ascii="" w:hAnsi="" w:cs="" w:eastAsia=""/>
          <w:b w:val="false"/>
          <w:i w:val="false"/>
          <w:strike w:val="false"/>
          <w:color w:val="000000"/>
          <w:sz w:val="20"/>
          <w:u w:val="none"/>
        </w:rPr>
        <w:t>383-386,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Thoughts of the nursing students in disaster nursing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thoughts about disaster nursing and self-acceptance of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none"/>
        </w:rPr>
        <w:t>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and interest in disaster nursing of the nursing students who recently-enrolled in the university, </w:t>
      </w:r>
      <w:r>
        <w:rPr>
          <w:rFonts w:ascii="" w:hAnsi="" w:cs="" w:eastAsia=""/>
          <w:b w:val="false"/>
          <w:i w:val="true"/>
          <w:strike w:val="false"/>
          <w:color w:val="000000"/>
          <w:sz w:val="20"/>
          <w:u w:val="none"/>
        </w:rPr>
        <w:t xml:space="preserve">The 1st Research Conference of World Society of Disaster Nursing,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2010.</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脳卒中患者への情報提供に関する研究の動向,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観察視点を明確にした手術室見学実習における学生の学習の実態, </w:t>
      </w:r>
      <w:r>
        <w:rPr>
          <w:rFonts w:ascii="" w:hAnsi="" w:cs="" w:eastAsia=""/>
          <w:b w:val="false"/>
          <w:i w:val="true"/>
          <w:strike w:val="false"/>
          <w:color w:val="000000"/>
          <w:sz w:val="20"/>
          <w:u w:val="none"/>
        </w:rPr>
        <w:t xml:space="preserve">日本看護学教育学会第19回学術集会講演集, </w:t>
      </w:r>
      <w:r>
        <w:rPr>
          <w:rFonts w:ascii="" w:hAnsi="" w:cs="" w:eastAsia=""/>
          <w:b w:val="false"/>
          <w:i w:val="false"/>
          <w:strike w:val="false"/>
          <w:color w:val="000000"/>
          <w:sz w:val="20"/>
          <w:u w:val="none"/>
        </w:rPr>
        <w:t>137, 2009年9月.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A県における成人勤労者の肥満と運動習慣の関係, </w:t>
      </w:r>
      <w:r>
        <w:rPr>
          <w:rFonts w:ascii="" w:hAnsi="" w:cs="" w:eastAsia=""/>
          <w:b w:val="false"/>
          <w:i w:val="true"/>
          <w:strike w:val="false"/>
          <w:color w:val="000000"/>
          <w:sz w:val="20"/>
          <w:u w:val="none"/>
        </w:rPr>
        <w:t xml:space="preserve">第29回日本看護科学学会学術集会講演集, </w:t>
      </w:r>
      <w:r>
        <w:rPr>
          <w:rFonts w:ascii="" w:hAnsi="" w:cs="" w:eastAsia=""/>
          <w:b w:val="false"/>
          <w:i w:val="false"/>
          <w:strike w:val="false"/>
          <w:color w:val="000000"/>
          <w:sz w:val="20"/>
          <w:u w:val="none"/>
        </w:rPr>
        <w:t>360, 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 Mishina, M Miyoshi,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A Kawamura,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T Kawata, M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Mihune : </w:t>
      </w:r>
      <w:r>
        <w:rPr>
          <w:rFonts w:ascii="" w:hAnsi="" w:cs="" w:eastAsia=""/>
          <w:b w:val="false"/>
          <w:i w:val="false"/>
          <w:strike w:val="false"/>
          <w:color w:val="000000"/>
          <w:sz w:val="20"/>
          <w:u w:val="none"/>
        </w:rPr>
        <w:t xml:space="preserve">Relation between Electronic Nursing Staffs Daily Records and Nurses Workload in the A Psychiatric Hospital,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789-793, 2010.</w:t>
      </w:r>
    </w:p>
    <w:p>
      <w:pPr>
        <w:numPr>
          <w:numId w:val="7"/>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on Affective State Estimation for Human and Robot Interaction Using Physiological Indicators, </w:t>
      </w:r>
      <w:r>
        <w:rPr>
          <w:rFonts w:ascii="" w:hAnsi="" w:cs="" w:eastAsia=""/>
          <w:b w:val="false"/>
          <w:i w:val="true"/>
          <w:strike w:val="false"/>
          <w:color w:val="000000"/>
          <w:sz w:val="20"/>
          <w:u w:val="none"/>
        </w:rPr>
        <w:t xml:space="preserve">INFORMATION,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1099-1103,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Kaeko Murota, Namiko Matsuda, Yasuaki Kashino, Yutaka Fujikura, Toshiyuki Nakamura, Yoji Kato, Ryosuke Shimizu, Syuji Okuyama, Hisashi Tanaka, Takatoshi Koda, </w:t>
      </w: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alpha-Oligoglucosylation of a sugar moiety enhances the bioavailability of quercetin glucosides in humans.,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91-97,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emotional empathy, self-acceptance and interest in disaster nursing of the nursing students who recently-enrolled in the university,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中本 真理子,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食物摂取および生活習慣とアレルギー疾患との関連について, </w:t>
      </w:r>
      <w:r>
        <w:rPr>
          <w:rFonts w:ascii="" w:hAnsi="" w:cs="" w:eastAsia=""/>
          <w:b w:val="false"/>
          <w:i w:val="true"/>
          <w:strike w:val="false"/>
          <w:color w:val="000000"/>
          <w:sz w:val="20"/>
          <w:u w:val="none"/>
        </w:rPr>
        <w:t xml:space="preserve">Journal of rehabilitation and health science,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15-21,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`安全な早期離床'を支える 急性期リハビリテーションのための観察とアセスメント,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43-52,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急性期のベッドサイドでよく使われるアセスメントツールの使い方,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14-23,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今だから言える新人ナースに伝えておきたい看護の基本, --- 術前・術後の処理・管理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急性期リハビリテーションのための観察とアセスメント 安全な早期離床を支える, </w:t>
      </w:r>
      <w:r>
        <w:rPr>
          <w:rFonts w:ascii="" w:hAnsi="" w:cs="" w:eastAsia=""/>
          <w:b w:val="false"/>
          <w:i w:val="true"/>
          <w:strike w:val="false"/>
          <w:color w:val="000000"/>
          <w:sz w:val="20"/>
          <w:u w:val="none"/>
        </w:rPr>
        <w:t xml:space="preserve">Brain Nursing,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43-52,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B. Bracewell : </w:t>
      </w:r>
      <w:r>
        <w:rPr>
          <w:rFonts w:ascii="" w:hAnsi="" w:cs="" w:eastAsia=""/>
          <w:b w:val="false"/>
          <w:i w:val="false"/>
          <w:strike w:val="false"/>
          <w:color w:val="000000"/>
          <w:sz w:val="20"/>
          <w:u w:val="none"/>
        </w:rPr>
        <w:t xml:space="preserve">Examination of the use of tea in Japan to the nursing care through a Literature review of the past decade,The 4th International Conference on O-CHA(Tea)Culture and Science, </w:t>
      </w:r>
      <w:r>
        <w:rPr>
          <w:rFonts w:ascii="" w:hAnsi="" w:cs="" w:eastAsia=""/>
          <w:b w:val="false"/>
          <w:i w:val="false"/>
          <w:strike w:val="false"/>
          <w:color w:val="000000"/>
          <w:sz w:val="20"/>
          <w:u w:val="none"/>
        </w:rPr>
        <w:t>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use of tea in Japan to the nursing care through a literature review of the dcade, </w:t>
      </w:r>
      <w:r>
        <w:rPr>
          <w:rFonts w:ascii="" w:hAnsi="" w:cs="" w:eastAsia=""/>
          <w:b w:val="false"/>
          <w:i w:val="true"/>
          <w:strike w:val="false"/>
          <w:color w:val="000000"/>
          <w:sz w:val="20"/>
          <w:u w:val="none"/>
        </w:rPr>
        <w:t xml:space="preserve">The 4th International Conference on O-CHA (Tea) Culture and Science,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state of research on eating habits of nursing students in Japan and issues for further investigation, </w:t>
      </w:r>
      <w:r>
        <w:rPr>
          <w:rFonts w:ascii="" w:hAnsi="" w:cs="" w:eastAsia=""/>
          <w:b w:val="false"/>
          <w:i w:val="true"/>
          <w:strike w:val="false"/>
          <w:color w:val="000000"/>
          <w:sz w:val="20"/>
          <w:u w:val="none"/>
        </w:rPr>
        <w:t xml:space="preserve">2nd Japan China Korea Nursing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Mai Date,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Psychoms as a comprehensive electonic nursing management system, </w:t>
      </w:r>
      <w:r>
        <w:rPr>
          <w:rFonts w:ascii="" w:hAnsi="" w:cs="" w:eastAsia=""/>
          <w:b w:val="false"/>
          <w:i w:val="true"/>
          <w:strike w:val="false"/>
          <w:color w:val="000000"/>
          <w:sz w:val="20"/>
          <w:u w:val="none"/>
        </w:rPr>
        <w:t xml:space="preserve">14th East Asian Forum of Nursing Scholars (EAFONS), </w:t>
      </w:r>
      <w:r>
        <w:rPr>
          <w:rFonts w:ascii="" w:hAnsi="" w:cs="" w:eastAsia=""/>
          <w:b w:val="false"/>
          <w:i w:val="false"/>
          <w:strike w:val="false"/>
          <w:color w:val="000000"/>
          <w:sz w:val="20"/>
          <w:u w:val="none"/>
        </w:rPr>
        <w:t>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SITUATIONS AND CHALLENGES OF RESEARCH ON THE SOCIAL SKILLS OF NURSING STUDENTS IN JAPAN, </w:t>
      </w:r>
      <w:r>
        <w:rPr>
          <w:rFonts w:ascii="" w:hAnsi="" w:cs="" w:eastAsia=""/>
          <w:b w:val="false"/>
          <w:i w:val="true"/>
          <w:strike w:val="false"/>
          <w:color w:val="000000"/>
          <w:sz w:val="20"/>
          <w:u w:val="none"/>
        </w:rPr>
        <w:t xml:space="preserve">4th East Asian Forum of Nursing Scholars EAFONS 2011Research Methodology for Building Nursing Evidence, </w:t>
      </w:r>
      <w:r>
        <w:rPr>
          <w:rFonts w:ascii="" w:hAnsi="" w:cs="" w:eastAsia=""/>
          <w:b w:val="false"/>
          <w:i w:val="false"/>
          <w:strike w:val="false"/>
          <w:color w:val="000000"/>
          <w:sz w:val="20"/>
          <w:u w:val="none"/>
        </w:rPr>
        <w:t>371, Feb. 2011.</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女子大学生におけるダイエットと食生活状況, </w:t>
      </w:r>
      <w:r>
        <w:rPr>
          <w:rFonts w:ascii="" w:hAnsi="" w:cs="" w:eastAsia=""/>
          <w:b w:val="false"/>
          <w:i w:val="true"/>
          <w:strike w:val="false"/>
          <w:color w:val="000000"/>
          <w:sz w:val="20"/>
          <w:u w:val="none"/>
        </w:rPr>
        <w:t xml:space="preserve">日本家政学会第62回大会,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入学間もない看護学生の大学生活への適応状態, </w:t>
      </w:r>
      <w:r>
        <w:rPr>
          <w:rFonts w:ascii="" w:hAnsi="" w:cs="" w:eastAsia=""/>
          <w:b w:val="false"/>
          <w:i w:val="true"/>
          <w:strike w:val="false"/>
          <w:color w:val="000000"/>
          <w:sz w:val="20"/>
          <w:u w:val="none"/>
        </w:rPr>
        <w:t xml:space="preserve">日本看護学教育学会第20回学術集会,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看護学生の食生活に関する調査, </w:t>
      </w:r>
      <w:r>
        <w:rPr>
          <w:rFonts w:ascii="" w:hAnsi="" w:cs="" w:eastAsia=""/>
          <w:b w:val="false"/>
          <w:i w:val="true"/>
          <w:strike w:val="false"/>
          <w:color w:val="000000"/>
          <w:sz w:val="20"/>
          <w:u w:val="none"/>
        </w:rPr>
        <w:t xml:space="preserve">第36回日本看護研究学会学術集会,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生活習慣病予防を目指すための勤労成人における身体活動習慣の特性把握,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808,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看護系大学新1年生の大学生活への満足度に関する調査, </w:t>
      </w:r>
      <w:r>
        <w:rPr>
          <w:rFonts w:ascii="" w:hAnsi="" w:cs="" w:eastAsia=""/>
          <w:b w:val="false"/>
          <w:i w:val="true"/>
          <w:strike w:val="false"/>
          <w:color w:val="000000"/>
          <w:sz w:val="20"/>
          <w:u w:val="none"/>
        </w:rPr>
        <w:t xml:space="preserve">日本応用心理学会第77回大会,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2型糖尿病発症予防に関する勤労成人に実施した実態調査, --- 日常生活における身体活動習慣とBMI・血清脂質・血糖の関係 ---, </w:t>
      </w:r>
      <w:r>
        <w:rPr>
          <w:rFonts w:ascii="" w:hAnsi="" w:cs="" w:eastAsia=""/>
          <w:b w:val="false"/>
          <w:i w:val="true"/>
          <w:strike w:val="false"/>
          <w:color w:val="000000"/>
          <w:sz w:val="20"/>
          <w:u w:val="none"/>
        </w:rPr>
        <w:t xml:space="preserve">日本糖尿病教育・看護学会誌第15回日本糖尿病教育・看護学会学術集会抄録集,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207,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S-248,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「介護実習」を終えた看護学生による「人間関係論」の評価,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医療職を目指す多専攻の学生が合同で履修する「介護実習」の学び, </w:t>
      </w:r>
      <w:r>
        <w:rPr>
          <w:rFonts w:ascii="" w:hAnsi="" w:cs="" w:eastAsia=""/>
          <w:b w:val="false"/>
          <w:i w:val="true"/>
          <w:strike w:val="false"/>
          <w:color w:val="000000"/>
          <w:sz w:val="20"/>
          <w:u w:val="none"/>
        </w:rPr>
        <w:t xml:space="preserve">平成22年度大学教育カンファレンスin徳島,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芝﨑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基礎看護学臨地実習前後の看護学生のストレス変化, </w:t>
      </w:r>
      <w:r>
        <w:rPr>
          <w:rFonts w:ascii="" w:hAnsi="" w:cs="" w:eastAsia=""/>
          <w:b w:val="false"/>
          <w:i w:val="true"/>
          <w:strike w:val="false"/>
          <w:color w:val="000000"/>
          <w:sz w:val="20"/>
          <w:u w:val="none"/>
        </w:rPr>
        <w:t xml:space="preserve">日本看護研究学会中国・四国地方会 第24回学術集会抄録集, </w:t>
      </w:r>
      <w:r>
        <w:rPr>
          <w:rFonts w:ascii="" w:hAnsi="" w:cs="" w:eastAsia=""/>
          <w:b w:val="false"/>
          <w:i w:val="false"/>
          <w:strike w:val="false"/>
          <w:color w:val="000000"/>
          <w:sz w:val="20"/>
          <w:u w:val="none"/>
        </w:rPr>
        <w:t>85,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看護系大学1年生の高齢者福祉施設における実習の学び, </w:t>
      </w:r>
      <w:r>
        <w:rPr>
          <w:rFonts w:ascii="" w:hAnsi="" w:cs="" w:eastAsia=""/>
          <w:b w:val="false"/>
          <w:i w:val="true"/>
          <w:strike w:val="false"/>
          <w:color w:val="000000"/>
          <w:sz w:val="20"/>
          <w:u w:val="none"/>
        </w:rPr>
        <w:t xml:space="preserve">日本看護研究学会中国・四国地方会第24回学術集会,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喫煙者に対する看護学生の態度に防煙・禁煙教育が及ぼす影響とその構造,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前頭葉機能検査が心拍変動に与える影響‐青年期を対象に‐,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28-35,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about websites -comparison of frequency of website use for self-learning-,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Literature study of the current situation and challences on nursing students' early exposure to clinical practice in Japan,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54,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元木 一志, 高瀬 憲作,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Shigeru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Inui : </w:t>
      </w:r>
      <w:r>
        <w:rPr>
          <w:rFonts w:ascii="" w:hAnsi="" w:cs="" w:eastAsia=""/>
          <w:b w:val="false"/>
          <w:i w:val="false"/>
          <w:strike w:val="false"/>
          <w:color w:val="000000"/>
          <w:sz w:val="20"/>
          <w:u w:val="none"/>
        </w:rPr>
        <w:t xml:space="preserve">Accurate water-soluble depot intramuscular injection techique and ultrasound evaluation, </w:t>
      </w:r>
      <w:r>
        <w:rPr>
          <w:rFonts w:ascii="" w:hAnsi="" w:cs="" w:eastAsia=""/>
          <w:b w:val="false"/>
          <w:i w:val="true"/>
          <w:strike w:val="false"/>
          <w:color w:val="000000"/>
          <w:sz w:val="20"/>
          <w:u w:val="none"/>
        </w:rPr>
        <w:t xml:space="preserve">CEBU INTERNATIONAL NURSING CONFERENCE, </w:t>
      </w:r>
      <w:r>
        <w:rPr>
          <w:rFonts w:ascii="" w:hAnsi="" w:cs="" w:eastAsia=""/>
          <w:b w:val="false"/>
          <w:i w:val="false"/>
          <w:strike w:val="false"/>
          <w:color w:val="000000"/>
          <w:sz w:val="20"/>
          <w:u w:val="none"/>
        </w:rPr>
        <w:t>5-55,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test using physiological and mental indicators for student nurse who requires special guidance in the clinical practice, </w:t>
      </w:r>
      <w:r>
        <w:rPr>
          <w:rFonts w:ascii="" w:hAnsi="" w:cs="" w:eastAsia=""/>
          <w:b w:val="false"/>
          <w:i w:val="true"/>
          <w:strike w:val="false"/>
          <w:color w:val="000000"/>
          <w:sz w:val="20"/>
          <w:u w:val="none"/>
        </w:rPr>
        <w:t xml:space="preserve">The 1st Cebu International Nursing Conference, </w:t>
      </w:r>
      <w:r>
        <w:rPr>
          <w:rFonts w:ascii="" w:hAnsi="" w:cs="" w:eastAsia=""/>
          <w:b w:val="false"/>
          <w:i w:val="false"/>
          <w:strike w:val="false"/>
          <w:color w:val="000000"/>
          <w:sz w:val="20"/>
          <w:u w:val="none"/>
        </w:rPr>
        <w:t>Cebu,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awareness of the importance of family support and its effect on the clinical practice of nursing at a day care center,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awareness of nursing students who attended the clinical practice of nursing at a group home, </w:t>
      </w:r>
      <w:r>
        <w:rPr>
          <w:rFonts w:ascii="" w:hAnsi="" w:cs="" w:eastAsia=""/>
          <w:b w:val="false"/>
          <w:i w:val="true"/>
          <w:strike w:val="false"/>
          <w:color w:val="000000"/>
          <w:sz w:val="20"/>
          <w:u w:val="none"/>
        </w:rPr>
        <w:t xml:space="preserve">10th International Family Nursing Conference, </w:t>
      </w:r>
      <w:r>
        <w:rPr>
          <w:rFonts w:ascii="" w:hAnsi="" w:cs="" w:eastAsia=""/>
          <w:b w:val="false"/>
          <w:i w:val="false"/>
          <w:strike w:val="false"/>
          <w:color w:val="000000"/>
          <w:sz w:val="20"/>
          <w:u w:val="none"/>
        </w:rPr>
        <w:t>214,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the Student Nurses Website Visits to Use Their Self-learning and Their Perception on Reliability of Information on the Website, </w:t>
      </w:r>
      <w:r>
        <w:rPr>
          <w:rFonts w:ascii="" w:hAnsi="" w:cs="" w:eastAsia=""/>
          <w:b w:val="false"/>
          <w:i w:val="true"/>
          <w:strike w:val="false"/>
          <w:color w:val="000000"/>
          <w:sz w:val="20"/>
          <w:u w:val="none"/>
        </w:rPr>
        <w:t xml:space="preserve">Proceedings of The 7th International Conference on Natural Language Processing and Knowledge Engineering, NLPKE'11, </w:t>
      </w:r>
      <w:r>
        <w:rPr>
          <w:rFonts w:ascii="" w:hAnsi="" w:cs="" w:eastAsia=""/>
          <w:b w:val="false"/>
          <w:i w:val="false"/>
          <w:strike w:val="false"/>
          <w:color w:val="000000"/>
          <w:sz w:val="20"/>
          <w:u w:val="none"/>
        </w:rPr>
        <w:t>447-453,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meaning of the nursing homes to the elderly, </w:t>
      </w:r>
      <w:r>
        <w:rPr>
          <w:rFonts w:ascii="" w:hAnsi="" w:cs="" w:eastAsia=""/>
          <w:b w:val="false"/>
          <w:i w:val="true"/>
          <w:strike w:val="false"/>
          <w:color w:val="000000"/>
          <w:sz w:val="20"/>
          <w:u w:val="none"/>
        </w:rPr>
        <w:t xml:space="preserve">International Hiroshima Conference on Caring and Peace Caring and Peace ~Messages from Nursing~, </w:t>
      </w:r>
      <w:r>
        <w:rPr>
          <w:rFonts w:ascii="" w:hAnsi="" w:cs="" w:eastAsia=""/>
          <w:b w:val="false"/>
          <w:i w:val="false"/>
          <w:strike w:val="false"/>
          <w:color w:val="000000"/>
          <w:sz w:val="20"/>
          <w:u w:val="none"/>
        </w:rPr>
        <w:t>90,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Keiko Sekido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Nursing students' understanding of the role of supporting staff at the nursing homes, </w:t>
      </w:r>
      <w:r>
        <w:rPr>
          <w:rFonts w:ascii="" w:hAnsi="" w:cs="" w:eastAsia=""/>
          <w:b w:val="false"/>
          <w:i w:val="true"/>
          <w:strike w:val="false"/>
          <w:color w:val="000000"/>
          <w:sz w:val="20"/>
          <w:u w:val="none"/>
        </w:rPr>
        <w:t xml:space="preserve">International Hiroshima Conference on caring and Peace Caring and Peace~Messages from Nursing~, </w:t>
      </w:r>
      <w:r>
        <w:rPr>
          <w:rFonts w:ascii="" w:hAnsi="" w:cs="" w:eastAsia=""/>
          <w:b w:val="false"/>
          <w:i w:val="false"/>
          <w:strike w:val="false"/>
          <w:color w:val="000000"/>
          <w:sz w:val="20"/>
          <w:u w:val="none"/>
        </w:rPr>
        <w:t>91, Mar. 2012.</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医療職を目指す他専攻の学生が合同で履修する「人間関係論」の課題ー学生の授業評価よりー,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74-75,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医療技術系大学生が受講するヒューマンコミュニケーション:社会人としてマナーを学ぶ」の授業方法と課題ー学生の授業評価よりー,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72-73,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關戸 啓子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看護系大学1年生に実施した高齢者ふれあい実習の初年度における効果と課題ー学生の授業評価よりー, </w:t>
      </w:r>
      <w:r>
        <w:rPr>
          <w:rFonts w:ascii="" w:hAnsi="" w:cs="" w:eastAsia=""/>
          <w:b w:val="false"/>
          <w:i w:val="true"/>
          <w:strike w:val="false"/>
          <w:color w:val="000000"/>
          <w:sz w:val="20"/>
          <w:u w:val="none"/>
        </w:rPr>
        <w:t xml:space="preserve">平成23年全学FD大学教育カンファレンスin 徳島発表抄録集, </w:t>
      </w:r>
      <w:r>
        <w:rPr>
          <w:rFonts w:ascii="" w:hAnsi="" w:cs="" w:eastAsia=""/>
          <w:b w:val="false"/>
          <w:i w:val="false"/>
          <w:strike w:val="false"/>
          <w:color w:val="000000"/>
          <w:sz w:val="20"/>
          <w:u w:val="none"/>
        </w:rPr>
        <w:t>70-71,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グループ・ワーク型授業を活性化させるための取り組み‐コックピット・リソース・マネージメントの授業への応用, </w:t>
      </w:r>
      <w:r>
        <w:rPr>
          <w:rFonts w:ascii="" w:hAnsi="" w:cs="" w:eastAsia=""/>
          <w:b w:val="false"/>
          <w:i w:val="true"/>
          <w:strike w:val="false"/>
          <w:color w:val="000000"/>
          <w:sz w:val="20"/>
          <w:u w:val="none"/>
        </w:rPr>
        <w:t xml:space="preserve">平成23年度全学FD大学教育カンファレンスin徳島発表抄録集, </w:t>
      </w:r>
      <w:r>
        <w:rPr>
          <w:rFonts w:ascii="" w:hAnsi="" w:cs="" w:eastAsia=""/>
          <w:b w:val="false"/>
          <w:i w:val="false"/>
          <w:strike w:val="false"/>
          <w:color w:val="000000"/>
          <w:sz w:val="20"/>
          <w:u w:val="none"/>
        </w:rPr>
        <w:t>76-77,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大学生男女における体格の自己申告値と実測値及び理想値の関係,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171-177,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智惠子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A県における防煙及び喫煙防止教育の実態と課題,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高橋 裕子,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高校生を対象とした喫煙防止教育の効果及び家族への波及効果,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Narimasa Watanabe,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Hiroshi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Mifune : </w:t>
      </w:r>
      <w:r>
        <w:rPr>
          <w:rFonts w:ascii="" w:hAnsi="" w:cs="" w:eastAsia=""/>
          <w:b w:val="false"/>
          <w:i w:val="false"/>
          <w:strike w:val="false"/>
          <w:color w:val="000000"/>
          <w:sz w:val="20"/>
          <w:u w:val="none"/>
        </w:rPr>
        <w:t xml:space="preserve">Use of a Dialogue System to Retrieve the Memories of Elderly Individuals with Dementia and Determine the Physiologically Effective Evaluation Indicators,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43-54,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Haruo Kobayashi, Waraporn Kongsuwan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C. Locsin : </w:t>
      </w:r>
      <w:r>
        <w:rPr>
          <w:rFonts w:ascii="" w:hAnsi="" w:cs="" w:eastAsia=""/>
          <w:b w:val="false"/>
          <w:i w:val="false"/>
          <w:strike w:val="false"/>
          <w:color w:val="000000"/>
          <w:sz w:val="20"/>
          <w:u w:val="none"/>
        </w:rPr>
        <w:t xml:space="preserve">Changes before and after improvement of subjective sleep state of a man diagnosed with pre-diabetes and sleep disorder,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504-511, 2013.</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中瀬 勝則,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喫煙防止教育前後における高校生の喫煙に対する態度と意識の変化,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239-244,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Actual Situation of the Recognition about Interprofessional Work of Nurses and Care Workers in One General Hospital,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413,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和也,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stances for interprofessional work and occupational satisfaction and career identity, </w:t>
      </w:r>
      <w:r>
        <w:rPr>
          <w:rFonts w:ascii="" w:hAnsi="" w:cs="" w:eastAsia=""/>
          <w:b w:val="false"/>
          <w:i w:val="true"/>
          <w:strike w:val="false"/>
          <w:color w:val="000000"/>
          <w:sz w:val="20"/>
          <w:u w:val="none"/>
        </w:rPr>
        <w:t xml:space="preserve">All together better health program&amp;abstract book, </w:t>
      </w:r>
      <w:r>
        <w:rPr>
          <w:rFonts w:ascii="" w:hAnsi="" w:cs="" w:eastAsia=""/>
          <w:b w:val="false"/>
          <w:i w:val="false"/>
          <w:strike w:val="false"/>
          <w:color w:val="000000"/>
          <w:sz w:val="20"/>
          <w:u w:val="none"/>
        </w:rPr>
        <w:t xml:space="preserve">337,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美樹(四国大学看護部 徳島大学大学院保健科学研究部),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自律神経障害の簡易スクリーニング手法の開発, </w:t>
      </w:r>
      <w:r>
        <w:rPr>
          <w:rFonts w:ascii="" w:hAnsi="" w:cs="" w:eastAsia=""/>
          <w:b w:val="false"/>
          <w:i w:val="true"/>
          <w:strike w:val="false"/>
          <w:color w:val="000000"/>
          <w:sz w:val="20"/>
          <w:u w:val="none"/>
        </w:rPr>
        <w:t xml:space="preserve">第245 徳島医学会学術集会, </w:t>
      </w:r>
      <w:r>
        <w:rPr>
          <w:rFonts w:ascii="" w:hAnsi="" w:cs="" w:eastAsia=""/>
          <w:b w:val="false"/>
          <w:i w:val="false"/>
          <w:strike w:val="false"/>
          <w:color w:val="000000"/>
          <w:sz w:val="20"/>
          <w:u w:val="none"/>
        </w:rPr>
        <w:t>53,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亜紀, 真鍋 美晴, 池北 侑加,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自律神経活動の簡易測定指標に関する基礎的研究・健常者の結果から,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小林 春男 : </w:t>
      </w:r>
      <w:r>
        <w:rPr>
          <w:rFonts w:ascii="" w:hAnsi="" w:cs="" w:eastAsia=""/>
          <w:b w:val="false"/>
          <w:i w:val="false"/>
          <w:strike w:val="false"/>
          <w:color w:val="000000"/>
          <w:sz w:val="20"/>
          <w:u w:val="none"/>
        </w:rPr>
        <w:t xml:space="preserve">自律神経障害簡易スクリーニング手法の開発に向けた基礎的研究，睡眠障害のある被験者と健常者での症例を比較して, </w:t>
      </w:r>
      <w:r>
        <w:rPr>
          <w:rFonts w:ascii="" w:hAnsi="" w:cs="" w:eastAsia=""/>
          <w:b w:val="false"/>
          <w:i w:val="true"/>
          <w:strike w:val="false"/>
          <w:color w:val="000000"/>
          <w:sz w:val="20"/>
          <w:u w:val="none"/>
        </w:rPr>
        <w:t xml:space="preserve">第36回中国・四国精神保健学会, </w:t>
      </w:r>
      <w:r>
        <w:rPr>
          <w:rFonts w:ascii="" w:hAnsi="" w:cs="" w:eastAsia=""/>
          <w:b w:val="false"/>
          <w:i w:val="false"/>
          <w:strike w:val="false"/>
          <w:color w:val="000000"/>
          <w:sz w:val="20"/>
          <w:u w:val="none"/>
        </w:rPr>
        <w:t>104,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木田 菊恵, 高開 登茂子, 近藤 佐地子,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看護基礎教育と新人看護職員研修の連携と今後の課題, </w:t>
      </w:r>
      <w:r>
        <w:rPr>
          <w:rFonts w:ascii="" w:hAnsi="" w:cs="" w:eastAsia=""/>
          <w:b w:val="false"/>
          <w:i w:val="true"/>
          <w:strike w:val="false"/>
          <w:color w:val="000000"/>
          <w:sz w:val="20"/>
          <w:u w:val="none"/>
        </w:rPr>
        <w:t xml:space="preserve">平成24年度全学FD大学教育カンファレンスin徳島発表抄録, </w:t>
      </w:r>
      <w:r>
        <w:rPr>
          <w:rFonts w:ascii="" w:hAnsi="" w:cs="" w:eastAsia=""/>
          <w:b w:val="false"/>
          <w:i w:val="false"/>
          <w:strike w:val="false"/>
          <w:color w:val="000000"/>
          <w:sz w:val="20"/>
          <w:u w:val="none"/>
        </w:rPr>
        <w:t>60-61, 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1型糖尿病をもつ思春期女性における摂食態度に関連する認知や行動と影響要因の特徴,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Haruo Kobayashi,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Seizo Kinoshita, Masatoshi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Shimizu : </w:t>
      </w:r>
      <w:r>
        <w:rPr>
          <w:rFonts w:ascii="" w:hAnsi="" w:cs="" w:eastAsia=""/>
          <w:b w:val="false"/>
          <w:i w:val="false"/>
          <w:strike w:val="false"/>
          <w:color w:val="000000"/>
          <w:sz w:val="20"/>
          <w:u w:val="none"/>
        </w:rPr>
        <w:t xml:space="preserve">The relationship between sleep condition and autonomic nervous function in women in their 70s with type 2 diabetes mellitus,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1875-1883,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Haruo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quality of sleep and autonomic nervous function in healthy Japanese women,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89-96, 2014.</w:t>
      </w:r>
    </w:p>
    <w:p>
      <w:pPr>
        <w:numPr>
          <w:numId w:val="10"/>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Sensitive Test for Screening for Autonomic Neuropathy of Type 2 Diabetes,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367-372, 2014.</w:t>
      </w:r>
    </w:p>
    <w:p>
      <w:pPr>
        <w:numPr>
          <w:numId w:val="10"/>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Yoshiko Gohgi, </w:t>
      </w:r>
      <w:r>
        <w:rPr>
          <w:rFonts w:ascii="" w:hAnsi="" w:cs="" w:eastAsia=""/>
          <w:b w:val="true"/>
          <w:i w:val="false"/>
          <w:strike w:val="false"/>
          <w:color w:val="000000"/>
          <w:sz w:val="20"/>
          <w:u w:val="single"/>
        </w:rPr>
        <w:t>Chieko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Parent's Smoking Habit and the Knowledge/Consciousness after Smoke Prevention Education Targeted at Elementary School Students, </w:t>
      </w:r>
      <w:r>
        <w:rPr>
          <w:rFonts w:ascii="" w:hAnsi="" w:cs="" w:eastAsia=""/>
          <w:b w:val="false"/>
          <w:i w:val="true"/>
          <w:strike w:val="false"/>
          <w:color w:val="000000"/>
          <w:sz w:val="20"/>
          <w:u w:val="none"/>
        </w:rPr>
        <w:t xml:space="preserve">Proceedings of the Sixth International Conference on Information(Info13), </w:t>
      </w:r>
      <w:r>
        <w:rPr>
          <w:rFonts w:ascii="" w:hAnsi="" w:cs="" w:eastAsia=""/>
          <w:b w:val="false"/>
          <w:i w:val="false"/>
          <w:strike w:val="false"/>
          <w:color w:val="000000"/>
          <w:sz w:val="20"/>
          <w:u w:val="none"/>
        </w:rPr>
        <w:t>59-66, 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黒川 亜里紗,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高齢の女性糖尿病患者における睡眠の質と自律神経活動の特徴, </w:t>
      </w:r>
      <w:r>
        <w:rPr>
          <w:rFonts w:ascii="" w:hAnsi="" w:cs="" w:eastAsia=""/>
          <w:b w:val="false"/>
          <w:i w:val="true"/>
          <w:strike w:val="false"/>
          <w:color w:val="000000"/>
          <w:sz w:val="20"/>
          <w:u w:val="none"/>
        </w:rPr>
        <w:t xml:space="preserve">第37回中国・四国精神保健学会,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三佳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インシデント事例から学ぶ人間関係,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74-75,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高橋 亜希 : </w:t>
      </w:r>
      <w:r>
        <w:rPr>
          <w:rFonts w:ascii="" w:hAnsi="" w:cs="" w:eastAsia=""/>
          <w:b w:val="false"/>
          <w:i w:val="false"/>
          <w:strike w:val="false"/>
          <w:color w:val="000000"/>
          <w:sz w:val="20"/>
          <w:u w:val="none"/>
        </w:rPr>
        <w:t xml:space="preserve">高機能広汎性発達障害児の自律神経機能, --- ホルター心電図による24時間心拍変動解析から ---, </w:t>
      </w:r>
      <w:r>
        <w:rPr>
          <w:rFonts w:ascii="" w:hAnsi="" w:cs="" w:eastAsia=""/>
          <w:b w:val="false"/>
          <w:i w:val="true"/>
          <w:strike w:val="false"/>
          <w:color w:val="000000"/>
          <w:sz w:val="20"/>
          <w:u w:val="none"/>
        </w:rPr>
        <w:t xml:space="preserve">日本発達心理学会第25回大会発表論文集, </w:t>
      </w:r>
      <w:r>
        <w:rPr>
          <w:rFonts w:ascii="" w:hAnsi="" w:cs="" w:eastAsia=""/>
          <w:b w:val="false"/>
          <w:i w:val="false"/>
          <w:strike w:val="false"/>
          <w:color w:val="000000"/>
          <w:sz w:val="20"/>
          <w:u w:val="none"/>
        </w:rPr>
        <w:t>669, 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美咲, 河西 あゆみ, 坂口 栄美,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睡眠障害と自律神経機能の関連について,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 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高機能自閉症スペクトラム障害への看護介入のための基礎的研究, --- 自律神経活動の日内変動 ---, </w:t>
      </w:r>
      <w:r>
        <w:rPr>
          <w:rFonts w:ascii="" w:hAnsi="" w:cs="" w:eastAsia=""/>
          <w:b w:val="false"/>
          <w:i w:val="true"/>
          <w:strike w:val="false"/>
          <w:color w:val="000000"/>
          <w:sz w:val="20"/>
          <w:u w:val="none"/>
        </w:rPr>
        <w:t xml:space="preserve">第34回日本看護科学学会学術集会講演集, </w:t>
      </w:r>
      <w:r>
        <w:rPr>
          <w:rFonts w:ascii="" w:hAnsi="" w:cs="" w:eastAsia=""/>
          <w:b w:val="false"/>
          <w:i w:val="false"/>
          <w:strike w:val="false"/>
          <w:color w:val="000000"/>
          <w:sz w:val="20"/>
          <w:u w:val="none"/>
        </w:rPr>
        <w:t>644,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自閉症スペクトラムにおける自律神経活動と前頭葉機能発達の特性, </w:t>
      </w:r>
      <w:r>
        <w:rPr>
          <w:rFonts w:ascii="" w:hAnsi="" w:cs="" w:eastAsia=""/>
          <w:b w:val="false"/>
          <w:i w:val="true"/>
          <w:strike w:val="false"/>
          <w:color w:val="000000"/>
          <w:sz w:val="20"/>
          <w:u w:val="none"/>
        </w:rPr>
        <w:t xml:space="preserve">日本発達心理学会第26回大会発表論文集, </w:t>
      </w:r>
      <w:r>
        <w:rPr>
          <w:rFonts w:ascii="" w:hAnsi="" w:cs="" w:eastAsia=""/>
          <w:b w:val="false"/>
          <w:i w:val="false"/>
          <w:strike w:val="false"/>
          <w:color w:val="000000"/>
          <w:sz w:val="20"/>
          <w:u w:val="none"/>
        </w:rPr>
        <w:t>P6-031, 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中窪 萌子,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情緒障害児短期治療施設入所児童への性教育の効果と自己肯定感の関連,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17-23,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川原 みゆき, 高橋 亜希,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看護基礎教育における交代制勤務の危険因子に関する研究の動向, </w:t>
      </w:r>
      <w:r>
        <w:rPr>
          <w:rFonts w:ascii="" w:hAnsi="" w:cs="" w:eastAsia=""/>
          <w:b w:val="false"/>
          <w:i w:val="true"/>
          <w:strike w:val="false"/>
          <w:color w:val="000000"/>
          <w:sz w:val="20"/>
          <w:u w:val="none"/>
        </w:rPr>
        <w:t xml:space="preserve">日本看護学教育学会誌第25回学術集会講演集,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238, 2015年8月.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川原 みゆき,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看護師の交代勤務型概日リズム睡眠障害の実態と生体リズムを維持するための対処行動, </w:t>
      </w:r>
      <w:r>
        <w:rPr>
          <w:rFonts w:ascii="" w:hAnsi="" w:cs="" w:eastAsia=""/>
          <w:b w:val="false"/>
          <w:i w:val="true"/>
          <w:strike w:val="false"/>
          <w:color w:val="000000"/>
          <w:sz w:val="20"/>
          <w:u w:val="none"/>
        </w:rPr>
        <w:t xml:space="preserve">日本看護科学学会学術集会講演集,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262,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源 瑠美子,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保健学科におけるLGBTに関する教員の認識と今後の課題,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34-35, 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川原 みゆき : </w:t>
      </w:r>
      <w:r>
        <w:rPr>
          <w:rFonts w:ascii="" w:hAnsi="" w:cs="" w:eastAsia=""/>
          <w:b w:val="false"/>
          <w:i w:val="false"/>
          <w:strike w:val="false"/>
          <w:color w:val="000000"/>
          <w:sz w:val="20"/>
          <w:u w:val="none"/>
        </w:rPr>
        <w:t xml:space="preserve">臨床看護師のリフレクション能力と関連要因に関する研究, </w:t>
      </w:r>
      <w:r>
        <w:rPr>
          <w:rFonts w:ascii="" w:hAnsi="" w:cs="" w:eastAsia=""/>
          <w:b w:val="false"/>
          <w:i w:val="true"/>
          <w:strike w:val="false"/>
          <w:color w:val="000000"/>
          <w:sz w:val="20"/>
          <w:u w:val="none"/>
        </w:rPr>
        <w:t xml:space="preserve">日本看護研究学会中国・四国地方会第30回学術集会抄録集,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141, 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由唯,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小・中学校のがん教育に対する教員の意識の実態,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49-50, 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臨床看護師のリフレクション能力と専門職的発達に関する研究,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147,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フィジカルアセスメント技術習得過程におけるポートフォリオの効果,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 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学習過程におけるポートフォリオの効果-中間評価と最終評価からの分析-, </w:t>
      </w:r>
      <w:r>
        <w:rPr>
          <w:rFonts w:ascii="" w:hAnsi="" w:cs="" w:eastAsia=""/>
          <w:b w:val="false"/>
          <w:i w:val="true"/>
          <w:strike w:val="false"/>
          <w:color w:val="000000"/>
          <w:sz w:val="20"/>
          <w:u w:val="none"/>
        </w:rPr>
        <w:t xml:space="preserve">第48回日本看護学会-看護教育-学術集会抄録集, </w:t>
      </w:r>
      <w:r>
        <w:rPr>
          <w:rFonts w:ascii="" w:hAnsi="" w:cs="" w:eastAsia=""/>
          <w:b w:val="false"/>
          <w:i w:val="false"/>
          <w:strike w:val="false"/>
          <w:color w:val="000000"/>
          <w:sz w:val="20"/>
          <w:u w:val="none"/>
        </w:rPr>
        <w:t>141, 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麻美, 丸中 智美, 森 梨絵,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マニキュアが経皮的酸素飽和度の測定に与える影響, </w:t>
      </w:r>
      <w:r>
        <w:rPr>
          <w:rFonts w:ascii="" w:hAnsi="" w:cs="" w:eastAsia=""/>
          <w:b w:val="false"/>
          <w:i w:val="true"/>
          <w:strike w:val="false"/>
          <w:color w:val="000000"/>
          <w:sz w:val="20"/>
          <w:u w:val="none"/>
        </w:rPr>
        <w:t xml:space="preserve">第37回日本看護科学学会学術集会講演集,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中堅看護師の職業継続に関する文献検討-「離職」と「職業継続」の理由に焦点を当ててー,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10-22, 2019年.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137, 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中堅看護師の職業継続に関する文献検討‐「離職」と「職業継続」の理由に焦点を当てて‐, </w:t>
      </w:r>
      <w:r>
        <w:rPr>
          <w:rFonts w:ascii="" w:hAnsi="" w:cs="" w:eastAsia=""/>
          <w:b w:val="false"/>
          <w:i w:val="true"/>
          <w:strike w:val="false"/>
          <w:color w:val="000000"/>
          <w:sz w:val="20"/>
          <w:u w:val="none"/>
        </w:rPr>
        <w:t xml:space="preserve">日本看護研究学会雑誌,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411,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寺田 永遠, 平川 祥子,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リラクセーション技法の効果ー呼吸法とパワーポージングによる比較ー,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P1-3-52,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「タクティールケア」に関する研究の動向と課題,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47, 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麻美,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看護師の配置転換における職場適応に関わる要因, </w:t>
      </w:r>
      <w:r>
        <w:rPr>
          <w:rFonts w:ascii="" w:hAnsi="" w:cs="" w:eastAsia=""/>
          <w:b w:val="false"/>
          <w:i w:val="true"/>
          <w:strike w:val="false"/>
          <w:color w:val="000000"/>
          <w:sz w:val="20"/>
          <w:u w:val="none"/>
        </w:rPr>
        <w:t xml:space="preserve">日本看護研究学会中国・四国地方会第32回学術集会抄録集, </w:t>
      </w:r>
      <w:r>
        <w:rPr>
          <w:rFonts w:ascii="" w:hAnsi="" w:cs="" w:eastAsia=""/>
          <w:b w:val="false"/>
          <w:i w:val="false"/>
          <w:strike w:val="false"/>
          <w:color w:val="000000"/>
          <w:sz w:val="20"/>
          <w:u w:val="none"/>
        </w:rPr>
        <w:t>49,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中窪 萌子, 加藤 千代子 : </w:t>
      </w:r>
      <w:r>
        <w:rPr>
          <w:rFonts w:ascii="" w:hAnsi="" w:cs="" w:eastAsia=""/>
          <w:b w:val="false"/>
          <w:i w:val="false"/>
          <w:strike w:val="false"/>
          <w:color w:val="000000"/>
          <w:sz w:val="20"/>
          <w:u w:val="none"/>
        </w:rPr>
        <w:t xml:space="preserve">小学生の喫煙および健康に関する意識, </w:t>
      </w:r>
      <w:r>
        <w:rPr>
          <w:rFonts w:ascii="" w:hAnsi="" w:cs="" w:eastAsia=""/>
          <w:b w:val="false"/>
          <w:i w:val="true"/>
          <w:strike w:val="false"/>
          <w:color w:val="000000"/>
          <w:sz w:val="20"/>
          <w:u w:val="single"/>
        </w:rPr>
        <w:t>教育保健研究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69-76,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看護師が働き続ける上での「心の強さ」を獲得していったプロセス, --- ある看護師へのインタビューからー ---, </w:t>
      </w:r>
      <w:r>
        <w:rPr>
          <w:rFonts w:ascii="" w:hAnsi="" w:cs="" w:eastAsia=""/>
          <w:b w:val="false"/>
          <w:i w:val="true"/>
          <w:strike w:val="false"/>
          <w:color w:val="000000"/>
          <w:sz w:val="20"/>
          <w:u w:val="none"/>
        </w:rPr>
        <w:t xml:space="preserve">第39回日本看護科学学会学術集会,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笠戸 竜也, 松本 彩音, 木之下 利恵,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パワーポージングの身体・心理への影響-呼吸法と比較して-, </w:t>
      </w:r>
      <w:r>
        <w:rPr>
          <w:rFonts w:ascii="" w:hAnsi="" w:cs="" w:eastAsia=""/>
          <w:b w:val="false"/>
          <w:i w:val="true"/>
          <w:strike w:val="false"/>
          <w:color w:val="000000"/>
          <w:sz w:val="20"/>
          <w:u w:val="none"/>
        </w:rPr>
        <w:t xml:space="preserve">日本看護研究学会中国・四国地方会第33回学術集会抄録集, </w:t>
      </w:r>
      <w:r>
        <w:rPr>
          <w:rFonts w:ascii="" w:hAnsi="" w:cs="" w:eastAsia=""/>
          <w:b w:val="false"/>
          <w:i w:val="false"/>
          <w:strike w:val="false"/>
          <w:color w:val="000000"/>
          <w:sz w:val="20"/>
          <w:u w:val="none"/>
        </w:rPr>
        <w:t>86,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看護師が働き続ける上での「心の強さ」を獲得しながら職業を継続していくプロセス, </w:t>
      </w:r>
      <w:r>
        <w:rPr>
          <w:rFonts w:ascii="" w:hAnsi="" w:cs="" w:eastAsia=""/>
          <w:b w:val="false"/>
          <w:i w:val="true"/>
          <w:strike w:val="false"/>
          <w:color w:val="000000"/>
          <w:sz w:val="20"/>
          <w:u w:val="none"/>
        </w:rPr>
        <w:t xml:space="preserve">第40回 日本看護科学学会学術集会, </w:t>
      </w:r>
      <w:r>
        <w:rPr>
          <w:rFonts w:ascii="" w:hAnsi="" w:cs="" w:eastAsia=""/>
          <w:b w:val="false"/>
          <w:i w:val="false"/>
          <w:strike w:val="false"/>
          <w:color w:val="000000"/>
          <w:sz w:val="20"/>
          <w:u w:val="none"/>
        </w:rPr>
        <w:t>2020年12月.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犬飼 綾乃, 石本 喜子, 山本 理緒,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新人看護師の離職要因について:文献検討, </w:t>
      </w:r>
      <w:r>
        <w:rPr>
          <w:rFonts w:ascii="" w:hAnsi="" w:cs="" w:eastAsia=""/>
          <w:b w:val="false"/>
          <w:i w:val="true"/>
          <w:strike w:val="false"/>
          <w:color w:val="000000"/>
          <w:sz w:val="20"/>
          <w:u w:val="none"/>
        </w:rPr>
        <w:t xml:space="preserve">日本看護研究学会中国・四国地方会第34回学術集会抄録集, </w:t>
      </w:r>
      <w:r>
        <w:rPr>
          <w:rFonts w:ascii="" w:hAnsi="" w:cs="" w:eastAsia=""/>
          <w:b w:val="false"/>
          <w:i w:val="false"/>
          <w:strike w:val="false"/>
          <w:color w:val="000000"/>
          <w:sz w:val="20"/>
          <w:u w:val="none"/>
        </w:rPr>
        <w:t>58,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祐代, 河原 良美,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地域包括ケアシステムの中で急性期医療を受ける患者の希望を地域につなぐための患者状態とニーズの抽出ー"Nursing Care for Patient Goals1(1NCPG)の構造化―,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14-22, 2022年.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旬恵,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看護学生の''触れるケア''に対する認識, </w:t>
      </w:r>
      <w:r>
        <w:rPr>
          <w:rFonts w:ascii="" w:hAnsi="" w:cs="" w:eastAsia=""/>
          <w:b w:val="false"/>
          <w:i w:val="true"/>
          <w:strike w:val="false"/>
          <w:color w:val="000000"/>
          <w:sz w:val="20"/>
          <w:u w:val="none"/>
        </w:rPr>
        <w:t xml:space="preserve">日本看護学教育学会誌,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79, 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藤井 絵里, 熊谷 果林, 浮田 楓,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コロナ禍における臨地実習を経験した看護学生の声, </w:t>
      </w:r>
      <w:r>
        <w:rPr>
          <w:rFonts w:ascii="" w:hAnsi="" w:cs="" w:eastAsia=""/>
          <w:b w:val="false"/>
          <w:i w:val="true"/>
          <w:strike w:val="false"/>
          <w:color w:val="000000"/>
          <w:sz w:val="20"/>
          <w:u w:val="none"/>
        </w:rPr>
        <w:t xml:space="preserve">日本看護研究学会中国・四国地方会第35回学術集会抄録集, </w:t>
      </w:r>
      <w:r>
        <w:rPr>
          <w:rFonts w:ascii="" w:hAnsi="" w:cs="" w:eastAsia=""/>
          <w:b w:val="false"/>
          <w:i w:val="false"/>
          <w:strike w:val="false"/>
          <w:color w:val="000000"/>
          <w:sz w:val="20"/>
          <w:u w:val="none"/>
        </w:rPr>
        <w:t>49,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Saori Kamishirakawa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Structure of Staying Power, The Set of Skills that Empower Nurses Long-Term Continuation in the Profession, </w:t>
      </w:r>
      <w:r>
        <w:rPr>
          <w:rFonts w:ascii="" w:hAnsi="" w:cs="" w:eastAsia=""/>
          <w:b w:val="false"/>
          <w:i w:val="true"/>
          <w:strike w:val="false"/>
          <w:color w:val="000000"/>
          <w:sz w:val="20"/>
          <w:u w:val="single"/>
        </w:rPr>
        <w:t>Journal of Japan Society of Nursing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283-296,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笹井 知子, 芝橋 秀宏, 重根 裕代, 河原 良美, 三木 幸代,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東條 幸美,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長谷 奈生己,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地域包括ケアシステムの中で急性期医療を受ける患者の願い : 希望がなきゃ生きていけない``Nursing Care for Patient Goals''(NCPG)への示唆,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Towa Terada, Shoko Hirakawa, Ryuya Kasado, Ayane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Rie Kinoshita : </w:t>
      </w:r>
      <w:r>
        <w:rPr>
          <w:rFonts w:ascii="" w:hAnsi="" w:cs="" w:eastAsia=""/>
          <w:b w:val="false"/>
          <w:i w:val="false"/>
          <w:strike w:val="false"/>
          <w:color w:val="000000"/>
          <w:sz w:val="20"/>
          <w:u w:val="none"/>
        </w:rPr>
        <w:t xml:space="preserve">Effects of Power Posing on the Physical and Psychological Condition of the Subject-Comparison with Breathing Techniques, </w:t>
      </w:r>
      <w:r>
        <w:rPr>
          <w:rFonts w:ascii="" w:hAnsi="" w:cs="" w:eastAsia=""/>
          <w:b w:val="false"/>
          <w:i w:val="true"/>
          <w:strike w:val="false"/>
          <w:color w:val="000000"/>
          <w:sz w:val="20"/>
          <w:u w:val="none"/>
        </w:rPr>
        <w:t xml:space="preserve">26th East Asian Forum of Nursing Scholars 2023, </w:t>
      </w:r>
      <w:r>
        <w:rPr>
          <w:rFonts w:ascii="" w:hAnsi="" w:cs="" w:eastAsia=""/>
          <w:b w:val="false"/>
          <w:i w:val="false"/>
          <w:strike w:val="false"/>
          <w:color w:val="000000"/>
          <w:sz w:val="20"/>
          <w:u w:val="none"/>
        </w:rPr>
        <w:t>952, 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留理子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新卒看護師が訪問看護ステーションに就職することについての教員の認識と就職支援の関係,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516, 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三井 瑞穂, 道前 菜々子,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石井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小中学校教員の健康実態と体調不良時の出勤の状況について, </w:t>
      </w:r>
      <w:r>
        <w:rPr>
          <w:rFonts w:ascii="" w:hAnsi="" w:cs="" w:eastAsia=""/>
          <w:b w:val="false"/>
          <w:i w:val="true"/>
          <w:strike w:val="false"/>
          <w:color w:val="000000"/>
          <w:sz w:val="20"/>
          <w:u w:val="single"/>
        </w:rPr>
        <w:t>学校保健研究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19-19, 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上田 美香,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横田 三樹, 長谷 奈生己,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個別化された看護尺度日本語版(ICN-Nurse)の信頼性と妥当性の検証, </w:t>
      </w:r>
      <w:r>
        <w:rPr>
          <w:rFonts w:ascii="" w:hAnsi="" w:cs="" w:eastAsia=""/>
          <w:b w:val="false"/>
          <w:i w:val="true"/>
          <w:strike w:val="false"/>
          <w:color w:val="000000"/>
          <w:sz w:val="20"/>
          <w:u w:val="none"/>
        </w:rPr>
        <w:t xml:space="preserve">第42回日本看護科学学会学術集会集録,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重根 裕代 : </w:t>
      </w:r>
      <w:r>
        <w:rPr>
          <w:rFonts w:ascii="" w:hAnsi="" w:cs="" w:eastAsia=""/>
          <w:b w:val="false"/>
          <w:i w:val="false"/>
          <w:strike w:val="false"/>
          <w:color w:val="000000"/>
          <w:sz w:val="20"/>
          <w:u w:val="none"/>
        </w:rPr>
        <w:t xml:space="preserve">A大学病院の新人看護師教育を担う指導ナースの思い, </w:t>
      </w:r>
      <w:r>
        <w:rPr>
          <w:rFonts w:ascii="" w:hAnsi="" w:cs="" w:eastAsia=""/>
          <w:b w:val="false"/>
          <w:i w:val="true"/>
          <w:strike w:val="false"/>
          <w:color w:val="000000"/>
          <w:sz w:val="20"/>
          <w:u w:val="none"/>
        </w:rPr>
        <w:t xml:space="preserve">日本看護研究学会第49回学術集会集録,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重根 裕代, 山本 英之,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患者目標設定型看護過程(NCPG)の患者満足度尺度の開発, </w:t>
      </w:r>
      <w:r>
        <w:rPr>
          <w:rFonts w:ascii="" w:hAnsi="" w:cs="" w:eastAsia=""/>
          <w:b w:val="false"/>
          <w:i w:val="true"/>
          <w:strike w:val="false"/>
          <w:color w:val="000000"/>
          <w:sz w:val="20"/>
          <w:u w:val="none"/>
        </w:rPr>
        <w:t xml:space="preserve">日本看護科学学会学術集会集録,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樫原 星来, 松本 沙樹, 渡辺 彩花,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Taktil massage のストレス緩和効果と安全性の検証:クロスオーバー試験, </w:t>
      </w:r>
      <w:r>
        <w:rPr>
          <w:rFonts w:ascii="" w:hAnsi="" w:cs="" w:eastAsia=""/>
          <w:b w:val="false"/>
          <w:i w:val="true"/>
          <w:strike w:val="false"/>
          <w:color w:val="000000"/>
          <w:sz w:val="20"/>
          <w:u w:val="none"/>
        </w:rPr>
        <w:t xml:space="preserve">日本看護研究学会い中国・四国地方会第36回学術集会抄録集, </w:t>
      </w:r>
      <w:r>
        <w:rPr>
          <w:rFonts w:ascii="" w:hAnsi="" w:cs="" w:eastAsia=""/>
          <w:b w:val="false"/>
          <w:i w:val="false"/>
          <w:strike w:val="false"/>
          <w:color w:val="000000"/>
          <w:sz w:val="20"/>
          <w:u w:val="none"/>
        </w:rPr>
        <w:t>75, 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