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Yusuke Takagi, Satoshi Yasuda, Ryusuke Tsunoda, Yasuhiro Ogata, Atsushi Seki, Tetsuya Sumiyoshi, Motoyuki Matsui, Toshikazu Goto, Yasuhiko Tanabe, Shozo Sueda, Toshiaki Sato, Satoshi Ogawa, Norifumi Kubo, Shin-ichi Momomura, Hisao Ogawa, Hiroaki Shimokawa, Association) Coronary Spasm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and long-term prognosis of vasospastic angina patients who survived out-of-hospital cardiac arrest: multicenter registry study of the Japanese Coronary Spasm Association., </w:t>
      </w:r>
      <w:r>
        <w:rPr>
          <w:rFonts w:ascii="" w:hAnsi="" w:cs="" w:eastAsia=""/>
          <w:b w:val="false"/>
          <w:i w:val="true"/>
          <w:strike w:val="false"/>
          <w:color w:val="000000"/>
          <w:sz w:val="20"/>
          <w:u w:val="single"/>
        </w:rPr>
        <w:t>Circulation. Arrhythmia and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295-302,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島袋 毅, 田仲 秀明, 益崎 裕章 : </w:t>
      </w:r>
      <w:r>
        <w:rPr>
          <w:rFonts w:ascii="" w:hAnsi="" w:cs="" w:eastAsia=""/>
          <w:b w:val="false"/>
          <w:i w:val="false"/>
          <w:strike w:val="false"/>
          <w:color w:val="000000"/>
          <w:sz w:val="20"/>
          <w:u w:val="none"/>
        </w:rPr>
        <w:t xml:space="preserve">テルミサルタン内服により降圧とともに内臓脂肪面積減少と糖代謝改善が得られた症例,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405-409, 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ビリルビンを増加させるアタザナビルは2型糖尿病患者の血管内皮機能を改善する,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益崎 裕章,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肥満感受性と脂肪組織のコルチゾル活性化,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益崎 裕章,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酵素，11β-HSD 1を介した肥満及び糖・脂質代謝異常への介入-脂肪組織機能異常に対する治療介入の意義と展望-,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172-174, 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益崎 裕章, 多和田 久美子,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(桝田 出 編) これだけは知っておきたい糖尿病, --- 沖縄から学ぶ糖尿病発症予防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益崎 裕章, 山川 研, 池間 朋巳,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(河盛 隆造 編)月刊糖尿病 別冊 糖尿病治療薬ハンドブック, --- メトホルミン ---,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Sumito Sunagawa, Tsuyoshi Kouki, Shin-ichiro Taira, Rei Ueda, Kouichi Yabikua, Tomomi Ikema, Ayako Nakachi, Chisayo Kozuka, Moritake Higa, Ken Yamakawa,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Serum levels of b-cell activating factor of TNF family (BAFF) as a useful indicator for the activity of graves disease., </w:t>
      </w:r>
      <w:r>
        <w:rPr>
          <w:rFonts w:ascii="" w:hAnsi="" w:cs="" w:eastAsia=""/>
          <w:b w:val="false"/>
          <w:i w:val="true"/>
          <w:strike w:val="false"/>
          <w:color w:val="000000"/>
          <w:sz w:val="20"/>
          <w:u w:val="single"/>
        </w:rPr>
        <w:t>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Nakamura, Mitsuaki Takami,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Akira Maesato, Ichiro Chinen, Sugako Ishigaki, Satoshi Higa, Takehiko Keida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Effective prediction of response to cardiac resynchronization therapy using a novel program of gated myocardial perfusion single photon emission computed tomography., </w:t>
      </w:r>
      <w:r>
        <w:rPr>
          <w:rFonts w:ascii="" w:hAnsi="" w:cs="" w:eastAsia=""/>
          <w:b w:val="false"/>
          <w:i w:val="true"/>
          <w:strike w:val="false"/>
          <w:color w:val="000000"/>
          <w:sz w:val="20"/>
          <w:u w:val="single"/>
        </w:rPr>
        <w:t>Europace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1731-1737,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352-358, 2012.</w:t>
      </w:r>
    </w:p>
    <w:p>
      <w:pPr>
        <w:numPr>
          <w:numId w:val="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2012.</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983-988, 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39-46,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比嘉 盛丈, 尾比久 浩市, 平良 伸一郎, 植田 玲, 小塚 智沙代, 益崎 裕章 : </w:t>
      </w:r>
      <w:r>
        <w:rPr>
          <w:rFonts w:ascii="" w:hAnsi="" w:cs="" w:eastAsia=""/>
          <w:b w:val="false"/>
          <w:i w:val="false"/>
          <w:strike w:val="false"/>
          <w:color w:val="000000"/>
          <w:sz w:val="20"/>
          <w:u w:val="none"/>
        </w:rPr>
        <w:t xml:space="preserve">沖縄における高インスリン血症・インスリン抵抗性症候群の実態-異所性脂肪蓄積と脂肪酸シグナルのかかわり-,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710-714, 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益崎 裕章, 山川 研,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池間 朋己 : </w:t>
      </w:r>
      <w:r>
        <w:rPr>
          <w:rFonts w:ascii="" w:hAnsi="" w:cs="" w:eastAsia=""/>
          <w:b w:val="false"/>
          <w:i w:val="false"/>
          <w:strike w:val="false"/>
          <w:color w:val="000000"/>
          <w:sz w:val="20"/>
          <w:u w:val="none"/>
        </w:rPr>
        <w:t xml:space="preserve">【メタボリックシンドロームの最新知見】 メタボリックシンドローム 肥満症診療における最近のトピックス,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316-324,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益崎 裕章, 池間 朋己, 山川 研,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【循環器実地診療のためのEBM講座】 疾患別エビデンス 糖尿病合併高血圧患者への対策:ハイリスク患者へのアプローチ,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110-112,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【最新話題の脂肪酸に強くなる】 脂肪酸受容体とは?-脂肪酸の受容体と糖尿病との関係について教えてください,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877-878,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334-336, 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27-31, 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小塚 智沙代, 比嘉 盛丈, 屋比久 浩市,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【生活習慣病と癌の基盤病態としての慢性炎症】 肥満の脂肪組織における炎症,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3084-3093,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754181, 2012.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1-14,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1077-1084, 2013.</w:t>
      </w:r>
    </w:p>
    <w:p>
      <w:pPr>
        <w:numPr>
          <w:numId w:val="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インスリン抵抗性と遊離脂肪酸,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185-190,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【臨床医にもわかる糖尿病基礎研究】 異所性脂肪と2 型糖尿病,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911-918,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益崎 裕章,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診断・疫学・治療 沖縄クライシスの現状と新たなチャレンジ 【特集 肥満症 : 病態・診断・治療】,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98-104,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心臓における糖・脂質代謝 【特集 糖尿病と心疾患-基礎と臨床-】,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6-13, 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比嘉 盛丈, 嘉数 真教, 島袋 誠守, 笹野 公伸, 益崎 裕章, 近藤 毅,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新垣 京子, 我那覇 文清, 新垣 桂, 眞境名 豊文, 大城 道子, 山川 いずみ, 高良 正樹, 山川 研, 當眞 武, 新崎 修, 新城 哲治, 城間 寛, 潮平 芳樹 : </w:t>
      </w:r>
      <w:r>
        <w:rPr>
          <w:rFonts w:ascii="" w:hAnsi="" w:cs="" w:eastAsia=""/>
          <w:b w:val="false"/>
          <w:i w:val="false"/>
          <w:strike w:val="false"/>
          <w:color w:val="000000"/>
          <w:sz w:val="20"/>
          <w:u w:val="none"/>
        </w:rPr>
        <w:t xml:space="preserve">アルドステロン産生性腺腫が関連する不安障害:新しい診断分類, </w:t>
      </w:r>
      <w:r>
        <w:rPr>
          <w:rFonts w:ascii="" w:hAnsi="" w:cs="" w:eastAsia=""/>
          <w:b w:val="false"/>
          <w:i w:val="true"/>
          <w:strike w:val="false"/>
          <w:color w:val="000000"/>
          <w:sz w:val="20"/>
          <w:u w:val="none"/>
        </w:rPr>
        <w:t xml:space="preserve">友愛会豊見城中央病院医学雑誌,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17-21,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Natural food science based novel approach toward prevention and treatment of obesity and type 2 diabetes: recent studies on brown rice and -oryzanol., </w:t>
      </w:r>
      <w:r>
        <w:rPr>
          <w:rFonts w:ascii="" w:hAnsi="" w:cs="" w:eastAsia=""/>
          <w:b w:val="false"/>
          <w:i w:val="true"/>
          <w:strike w:val="false"/>
          <w:color w:val="000000"/>
          <w:sz w:val="20"/>
          <w:u w:val="single"/>
        </w:rPr>
        <w:t>Obesity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e165-72, 2013.</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455-462, 2013.</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586-587,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298-300,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Taira,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Kouichi Yabiku, Chisayo Kozuka, Rei Ueda, Sumito Sunagawa, Yuzuru Ohshiro, Mototsugu Doi, Toyotaka Nanba, Eriko Kawamoto, Yoshiro Nakayama, Hideaki Nakamura, Takako Iha, Sawako Nakachi, Takeaki Tomoyose, Tomomi Ikema, Ken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Lipid Deposition in Various Sites of the Skeletal Muscles and Liver Exhibits a Positive Correlation with Visceral Fat Accumulation in Middle-aged Japanese Men with Metabolic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1561-1571,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2108-2113,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310-320, 2014.</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202-208,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血管不全の関与 【特集 糖尿病における心腎連関】,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37-45, 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34-42, 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【肥満がもたらす病態生理の発症メカニズム】 異所性脂肪,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Chiharu Natsuaki, Toyoshi Inoguchi, Yasutaka Maeda, Tomomi Yamada, Shuji Sasaki, Noriyuki Sonoda,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Association of borderline ankle-brachial index with mortality and the incidence of peripheral artery disease in diabetic patients.,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Yasutaka Maeda, Toyoshi Inoguchi, Erina Etoh, Yoshimi Kodama, Shuji Sasaki, Noriyuki Sonoda, Hajime Nawata,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Brachial-ankle pulse wave velocity predicts all-cause mortality and cardiovascular events in patients with diabetes: the kyushu prevention study for atherosclerosis.,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2383-2390,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e111537,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Hideaki Tanaka, Chigusa Shimizu-Okabe, Shogo Ishiuchi, Chitoshi Takayama, Masayuki Matsushita, Masato Tsutsui, Masato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protects pancreatic -cells against endoplasmic reticulum stress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1242-1250,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E Uematsu, H Ishibashi-Ueda,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heterogeneity of in-stent restenosis in four coronary endarterectomy specimens., </w:t>
      </w:r>
      <w:r>
        <w:rPr>
          <w:rFonts w:ascii="" w:hAnsi="" w:cs="" w:eastAsia=""/>
          <w:b w:val="false"/>
          <w:i w:val="true"/>
          <w:strike w:val="false"/>
          <w:color w:val="000000"/>
          <w:sz w:val="20"/>
          <w:u w:val="single"/>
        </w:rPr>
        <w:t>Cardiovascular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194-197,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Yuzuru Ohshiro, Hideaki Tanaka, Chigusa Shimizu-Okabe, Chitoshi Takayama, Masayuki Matsushita, Masato Tsutsui, Shogo Ishiuchi, Masanori Nakata, Toshihiko Yada, Jun-Ichi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A novel insulinotropic mechanism of whole grain-derived -oryzanol via the suppression of local dopamine D2 receptor signalling in mouse islet., </w:t>
      </w:r>
      <w:r>
        <w:rPr>
          <w:rFonts w:ascii="" w:hAnsi="" w:cs="" w:eastAsia=""/>
          <w:b w:val="false"/>
          <w:i w:val="true"/>
          <w:strike w:val="false"/>
          <w:color w:val="000000"/>
          <w:sz w:val="20"/>
          <w:u w:val="single"/>
        </w:rPr>
        <w:t>British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854-868,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639-646,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 Saito, T Higa, K Nakamura,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Fukuoka diabetologists the : </w:t>
      </w:r>
      <w:r>
        <w:rPr>
          <w:rFonts w:ascii="" w:hAnsi="" w:cs="" w:eastAsia=""/>
          <w:b w:val="false"/>
          <w:i w:val="false"/>
          <w:strike w:val="false"/>
          <w:color w:val="000000"/>
          <w:sz w:val="20"/>
          <w:u w:val="none"/>
        </w:rPr>
        <w:t xml:space="preserve">Risk stratification of coronary artery disease in asymptomatic diabetic subjects using multidetector computed tomography,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2422-2429,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coronary artery disease in diabetic patients: who and how? -reply-,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544, 2016.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472-477,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 Hasegawa,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Vascular Disease Burden in Japanese Residents: Region- and Sex-specific Differences through LDL- and Non-HLD Cholesterol.,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異所性脂肪を標的とした生活習慣病の予防と治療, </w:t>
      </w:r>
      <w:r>
        <w:rPr>
          <w:rFonts w:ascii="" w:hAnsi="" w:cs="" w:eastAsia=""/>
          <w:b w:val="false"/>
          <w:i w:val="true"/>
          <w:strike w:val="false"/>
          <w:color w:val="000000"/>
          <w:sz w:val="20"/>
          <w:u w:val="none"/>
        </w:rPr>
        <w:t xml:space="preserve">第36回日本肥満学会,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16-23,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343-349, 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cfDNA/TLR9 axis plays a central role in the shared mechanism for the pathogenesis of atherogenesis and insulin resistance.,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222-228,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新しい動脈硬化のメカニズムの解明∼自己由来核酸断片による自然免疫機構の関与∼, </w:t>
      </w:r>
      <w:r>
        <w:rPr>
          <w:rFonts w:ascii="" w:hAnsi="" w:cs="" w:eastAsia=""/>
          <w:b w:val="false"/>
          <w:i w:val="true"/>
          <w:strike w:val="false"/>
          <w:color w:val="000000"/>
          <w:sz w:val="20"/>
          <w:u w:val="none"/>
        </w:rPr>
        <w:t xml:space="preserve">第38回日本循環制御医学会総会・学術集会,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自然免疫と肥満, </w:t>
      </w:r>
      <w:r>
        <w:rPr>
          <w:rFonts w:ascii="" w:hAnsi="" w:cs="" w:eastAsia=""/>
          <w:b w:val="false"/>
          <w:i w:val="true"/>
          <w:strike w:val="false"/>
          <w:color w:val="000000"/>
          <w:sz w:val="20"/>
          <w:u w:val="none"/>
        </w:rPr>
        <w:t xml:space="preserve">第38回肥満学会,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自然免疫機構が関与する慢性炎症と心血管代謝性疾患, </w:t>
      </w:r>
      <w:r>
        <w:rPr>
          <w:rFonts w:ascii="" w:hAnsi="" w:cs="" w:eastAsia=""/>
          <w:b w:val="false"/>
          <w:i w:val="true"/>
          <w:strike w:val="false"/>
          <w:color w:val="000000"/>
          <w:sz w:val="20"/>
          <w:u w:val="none"/>
        </w:rPr>
        <w:t xml:space="preserve">第47回 心脈管作動物質学会,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124-132,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1607-1615,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897, 2020.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1299-1309,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18, 2020.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