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浩輔, 粟飯原 圭佑, 成瀬 公人,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光応答性補助基を用いた4成分One-pot NCL法の開発, </w:t>
      </w:r>
      <w:r>
        <w:rPr>
          <w:rFonts w:ascii="" w:hAnsi="" w:cs="" w:eastAsia=""/>
          <w:b w:val="false"/>
          <w:i w:val="true"/>
          <w:strike w:val="false"/>
          <w:color w:val="000000"/>
          <w:sz w:val="20"/>
          <w:u w:val="none"/>
        </w:rPr>
        <w:t xml:space="preserve">第47回若手ペプチド夏の勉強会,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森崎 巧也, 傳田 将也,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山本 純, 折原 賢裕,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標的タンパク質の高効率同定を可能とするケミカルツールの開発研究, </w:t>
      </w:r>
      <w:r>
        <w:rPr>
          <w:rFonts w:ascii="" w:hAnsi="" w:cs="" w:eastAsia=""/>
          <w:b w:val="false"/>
          <w:i w:val="true"/>
          <w:strike w:val="false"/>
          <w:color w:val="000000"/>
          <w:sz w:val="20"/>
          <w:u w:val="none"/>
        </w:rPr>
        <w:t xml:space="preserve">第47回若手ペプチド夏の勉強会,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傳田 将也, 森崎 巧也,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N-Sアシル基転移反応を基盤としたin cellタンパク質ラベル化法の開発, </w:t>
      </w:r>
      <w:r>
        <w:rPr>
          <w:rFonts w:ascii="" w:hAnsi="" w:cs="" w:eastAsia=""/>
          <w:b w:val="false"/>
          <w:i w:val="true"/>
          <w:strike w:val="false"/>
          <w:color w:val="000000"/>
          <w:sz w:val="20"/>
          <w:u w:val="none"/>
        </w:rPr>
        <w:t xml:space="preserve">第47回若手ペプチド夏の勉強会,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浩輔, 粟飯原 圭佑, 成瀬 公人,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光応答型チオエステル等価体を利用した多成分One-pot NCL法の開発, </w:t>
      </w:r>
      <w:r>
        <w:rPr>
          <w:rFonts w:ascii="" w:hAnsi="" w:cs="" w:eastAsia=""/>
          <w:b w:val="false"/>
          <w:i w:val="true"/>
          <w:strike w:val="false"/>
          <w:color w:val="000000"/>
          <w:sz w:val="20"/>
          <w:u w:val="none"/>
        </w:rPr>
        <w:t xml:space="preserve">第三十一回若手化学者のための化学道場,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森崎 巧也, 傳田 将也,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山本 純, 折原 賢祐,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標的タンパク質の効率的精製および選択的ラベル化を可能とするケミカルツールの開発研究, </w:t>
      </w:r>
      <w:r>
        <w:rPr>
          <w:rFonts w:ascii="" w:hAnsi="" w:cs="" w:eastAsia=""/>
          <w:b w:val="false"/>
          <w:i w:val="true"/>
          <w:strike w:val="false"/>
          <w:color w:val="000000"/>
          <w:sz w:val="20"/>
          <w:u w:val="none"/>
        </w:rPr>
        <w:t xml:space="preserve">第三十一回若手化学者のための化学道場,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タンパク質自己編集システムを範としたアミド結合切断反応の開発, </w:t>
      </w:r>
      <w:r>
        <w:rPr>
          <w:rFonts w:ascii="" w:hAnsi="" w:cs="" w:eastAsia=""/>
          <w:b w:val="false"/>
          <w:i w:val="true"/>
          <w:strike w:val="false"/>
          <w:color w:val="000000"/>
          <w:sz w:val="20"/>
          <w:u w:val="none"/>
        </w:rPr>
        <w:t xml:space="preserve">第三十一回若手化学者のための化学道場,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寺中 孝久,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チアゾール含有環状ペプチドTrichamideの合成研究, </w:t>
      </w:r>
      <w:r>
        <w:rPr>
          <w:rFonts w:ascii="" w:hAnsi="" w:cs="" w:eastAsia=""/>
          <w:b w:val="false"/>
          <w:i w:val="true"/>
          <w:strike w:val="false"/>
          <w:color w:val="000000"/>
          <w:sz w:val="20"/>
          <w:u w:val="none"/>
        </w:rPr>
        <w:t xml:space="preserve">第三十一回若手化学者のための化学道場,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非天然型アミノ酸を含むタンパク質の調製を志向したタンパク質完全化学合成法の開拓, </w:t>
      </w:r>
      <w:r>
        <w:rPr>
          <w:rFonts w:ascii="" w:hAnsi="" w:cs="" w:eastAsia=""/>
          <w:b w:val="false"/>
          <w:i w:val="true"/>
          <w:strike w:val="false"/>
          <w:color w:val="000000"/>
          <w:sz w:val="20"/>
          <w:u w:val="none"/>
        </w:rPr>
        <w:t xml:space="preserve">第64回高分子討論会(特定テーマ 融合マテリアルの精密構造制御と機能創製),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寺中 孝久,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α-イミノカルボン酸誘導体の効率的合成法の開発と非天然α-アミノ酸合成への応用, </w:t>
      </w:r>
      <w:r>
        <w:rPr>
          <w:rFonts w:ascii="" w:hAnsi="" w:cs="" w:eastAsia=""/>
          <w:b w:val="false"/>
          <w:i w:val="true"/>
          <w:strike w:val="false"/>
          <w:color w:val="000000"/>
          <w:sz w:val="20"/>
          <w:u w:val="none"/>
        </w:rPr>
        <w:t xml:space="preserve">第41回反応と合成の進歩シンポジウム, </w:t>
      </w:r>
      <w:r>
        <w:rPr>
          <w:rFonts w:ascii="" w:hAnsi="" w:cs="" w:eastAsia=""/>
          <w:b w:val="false"/>
          <w:i w:val="false"/>
          <w:strike w:val="false"/>
          <w:color w:val="000000"/>
          <w:sz w:val="20"/>
          <w:u w:val="none"/>
        </w:rPr>
        <w:t>2015年10月.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岩本 和也,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(SEAlide)を基盤としたタンパク質-ペプチドコンジュゲーション法の開発, </w:t>
      </w:r>
      <w:r>
        <w:rPr>
          <w:rFonts w:ascii="" w:hAnsi="" w:cs="" w:eastAsia=""/>
          <w:b w:val="false"/>
          <w:i w:val="true"/>
          <w:strike w:val="false"/>
          <w:color w:val="000000"/>
          <w:sz w:val="20"/>
          <w:u w:val="none"/>
        </w:rPr>
        <w:t xml:space="preserve">第41回反応と合成の進歩シンポジウム, </w:t>
      </w:r>
      <w:r>
        <w:rPr>
          <w:rFonts w:ascii="" w:hAnsi="" w:cs="" w:eastAsia=""/>
          <w:b w:val="false"/>
          <w:i w:val="false"/>
          <w:strike w:val="false"/>
          <w:color w:val="000000"/>
          <w:sz w:val="20"/>
          <w:u w:val="none"/>
        </w:rPr>
        <w:t>2015年10月.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宮島 凜, 津田 雄介,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from naturally occuring sequences using a chemical protocol, </w:t>
      </w:r>
      <w:r>
        <w:rPr>
          <w:rFonts w:ascii="" w:hAnsi="" w:cs="" w:eastAsia=""/>
          <w:b w:val="false"/>
          <w:i w:val="true"/>
          <w:strike w:val="false"/>
          <w:color w:val="000000"/>
          <w:sz w:val="20"/>
          <w:u w:val="none"/>
        </w:rPr>
        <w:t xml:space="preserve">第52回ペプチド討論会, </w:t>
      </w:r>
      <w:r>
        <w:rPr>
          <w:rFonts w:ascii="" w:hAnsi="" w:cs="" w:eastAsia=""/>
          <w:b w:val="false"/>
          <w:i w:val="false"/>
          <w:strike w:val="false"/>
          <w:color w:val="000000"/>
          <w:sz w:val="20"/>
          <w:u w:val="none"/>
        </w:rPr>
        <w:t>2015年11月.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intein-inspired peptide bond processing device, </w:t>
      </w:r>
      <w:r>
        <w:rPr>
          <w:rFonts w:ascii="" w:hAnsi="" w:cs="" w:eastAsia=""/>
          <w:b w:val="false"/>
          <w:i w:val="true"/>
          <w:strike w:val="false"/>
          <w:color w:val="000000"/>
          <w:sz w:val="20"/>
          <w:u w:val="none"/>
        </w:rPr>
        <w:t xml:space="preserve">第52回ペプチド討論会, </w:t>
      </w:r>
      <w:r>
        <w:rPr>
          <w:rFonts w:ascii="" w:hAnsi="" w:cs="" w:eastAsia=""/>
          <w:b w:val="false"/>
          <w:i w:val="false"/>
          <w:strike w:val="false"/>
          <w:color w:val="000000"/>
          <w:sz w:val="20"/>
          <w:u w:val="none"/>
        </w:rPr>
        <w:t>2015年11月.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環境感受性蛍光色素を利用したカチオン性高分子-脂質二分子膜相互作用 の可視化,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和也,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坂本 健, 佐藤 浩平,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NCL法を利用したペプチド–タンパク質コンジュゲーション法の開発研究, </w:t>
      </w:r>
      <w:r>
        <w:rPr>
          <w:rFonts w:ascii="" w:hAnsi="" w:cs="" w:eastAsia=""/>
          <w:b w:val="false"/>
          <w:i w:val="true"/>
          <w:strike w:val="false"/>
          <w:color w:val="000000"/>
          <w:sz w:val="20"/>
          <w:u w:val="none"/>
        </w:rPr>
        <w:t xml:space="preserve">第6回夏の生物系勉強会, </w:t>
      </w:r>
      <w:r>
        <w:rPr>
          <w:rFonts w:ascii="" w:hAnsi="" w:cs="" w:eastAsia=""/>
          <w:b w:val="false"/>
          <w:i w:val="false"/>
          <w:strike w:val="false"/>
          <w:color w:val="000000"/>
          <w:sz w:val="20"/>
          <w:u w:val="none"/>
        </w:rPr>
        <w:t>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岩下 孝,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楠見 武徳 : </w:t>
      </w:r>
      <w:r>
        <w:rPr>
          <w:rFonts w:ascii="" w:hAnsi="" w:cs="" w:eastAsia=""/>
          <w:b w:val="false"/>
          <w:i w:val="false"/>
          <w:strike w:val="false"/>
          <w:color w:val="000000"/>
          <w:sz w:val="20"/>
          <w:u w:val="none"/>
        </w:rPr>
        <w:t xml:space="preserve">NMR入門 必須ツール 基礎の基礎 (Nuclear Magnetic Resonance. 2nd Ed. Oxford Univ. Press 2015の翻訳),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リソソーム移行型GM2活性化タンパク質の合成研究, </w:t>
      </w:r>
      <w:r>
        <w:rPr>
          <w:rFonts w:ascii="" w:hAnsi="" w:cs="" w:eastAsia=""/>
          <w:b w:val="false"/>
          <w:i w:val="true"/>
          <w:strike w:val="false"/>
          <w:color w:val="000000"/>
          <w:sz w:val="20"/>
          <w:u w:val="none"/>
        </w:rPr>
        <w:t xml:space="preserve">第48回若手ペプチド夏の勉強会, </w:t>
      </w:r>
      <w:r>
        <w:rPr>
          <w:rFonts w:ascii="" w:hAnsi="" w:cs="" w:eastAsia=""/>
          <w:b w:val="false"/>
          <w:i w:val="false"/>
          <w:strike w:val="false"/>
          <w:color w:val="000000"/>
          <w:sz w:val="20"/>
          <w:u w:val="none"/>
        </w:rPr>
        <w:t>2016年8月.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寺中 孝久, 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Cys-free ligationを用いた環状ペプチドTrichamideの合成研究, </w:t>
      </w:r>
      <w:r>
        <w:rPr>
          <w:rFonts w:ascii="" w:hAnsi="" w:cs="" w:eastAsia=""/>
          <w:b w:val="false"/>
          <w:i w:val="true"/>
          <w:strike w:val="false"/>
          <w:color w:val="000000"/>
          <w:sz w:val="20"/>
          <w:u w:val="none"/>
        </w:rPr>
        <w:t xml:space="preserve">第48回若手ペプチド夏の勉強会, </w:t>
      </w:r>
      <w:r>
        <w:rPr>
          <w:rFonts w:ascii="" w:hAnsi="" w:cs="" w:eastAsia=""/>
          <w:b w:val="false"/>
          <w:i w:val="false"/>
          <w:strike w:val="false"/>
          <w:color w:val="000000"/>
          <w:sz w:val="20"/>
          <w:u w:val="none"/>
        </w:rPr>
        <w:t>2016年8月.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智晴, 三河 志穂, 馬場 照彦, 島内 寿徳,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Iowa変異型アポA-Iによる脂質膜環境下でのアミロイド線維形成, </w:t>
      </w:r>
      <w:r>
        <w:rPr>
          <w:rFonts w:ascii="" w:hAnsi="" w:cs="" w:eastAsia=""/>
          <w:b w:val="false"/>
          <w:i w:val="true"/>
          <w:strike w:val="false"/>
          <w:color w:val="000000"/>
          <w:sz w:val="20"/>
          <w:u w:val="none"/>
        </w:rPr>
        <w:t xml:space="preserve">第4回日本アミロイド―シス研究会学術集会, </w:t>
      </w:r>
      <w:r>
        <w:rPr>
          <w:rFonts w:ascii="" w:hAnsi="" w:cs="" w:eastAsia=""/>
          <w:b w:val="false"/>
          <w:i w:val="false"/>
          <w:strike w:val="false"/>
          <w:color w:val="000000"/>
          <w:sz w:val="20"/>
          <w:u w:val="none"/>
        </w:rPr>
        <w:t>2016年8月.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成瀬 公人, 江藤 三弘,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を利用したN-Sアシル転移促進剤の探 索とペプチド合成への応用, </w:t>
      </w:r>
      <w:r>
        <w:rPr>
          <w:rFonts w:ascii="" w:hAnsi="" w:cs="" w:eastAsia=""/>
          <w:b w:val="false"/>
          <w:i w:val="true"/>
          <w:strike w:val="false"/>
          <w:color w:val="000000"/>
          <w:sz w:val="20"/>
          <w:u w:val="none"/>
        </w:rPr>
        <w:t xml:space="preserve">第42回反応と合成の進歩シンポジウム, </w:t>
      </w:r>
      <w:r>
        <w:rPr>
          <w:rFonts w:ascii="" w:hAnsi="" w:cs="" w:eastAsia=""/>
          <w:b w:val="false"/>
          <w:i w:val="false"/>
          <w:strike w:val="false"/>
          <w:color w:val="000000"/>
          <w:sz w:val="20"/>
          <w:u w:val="none"/>
        </w:rPr>
        <w:t>2016年11月.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智晴, 三河 志穂, 馬場 照彦, 島内 寿徳,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アミロイドーシス変異アポA-I Iowaの脂質膜結合状態の解析, </w:t>
      </w:r>
      <w:r>
        <w:rPr>
          <w:rFonts w:ascii="" w:hAnsi="" w:cs="" w:eastAsia=""/>
          <w:b w:val="false"/>
          <w:i w:val="true"/>
          <w:strike w:val="false"/>
          <w:color w:val="000000"/>
          <w:sz w:val="20"/>
          <w:u w:val="none"/>
        </w:rPr>
        <w:t xml:space="preserve">膜シンポジウム2016, </w:t>
      </w:r>
      <w:r>
        <w:rPr>
          <w:rFonts w:ascii="" w:hAnsi="" w:cs="" w:eastAsia=""/>
          <w:b w:val="false"/>
          <w:i w:val="false"/>
          <w:strike w:val="false"/>
          <w:color w:val="000000"/>
          <w:sz w:val="20"/>
          <w:u w:val="none"/>
        </w:rPr>
        <w:t>2016年12月.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カチオン性ポリペプチドと脂質二分子膜との相互作用, </w:t>
      </w:r>
      <w:r>
        <w:rPr>
          <w:rFonts w:ascii="" w:hAnsi="" w:cs="" w:eastAsia=""/>
          <w:b w:val="false"/>
          <w:i w:val="true"/>
          <w:strike w:val="false"/>
          <w:color w:val="000000"/>
          <w:sz w:val="20"/>
          <w:u w:val="none"/>
        </w:rPr>
        <w:t xml:space="preserve">日本薬学会第137年会(仙台), </w:t>
      </w:r>
      <w:r>
        <w:rPr>
          <w:rFonts w:ascii="" w:hAnsi="" w:cs="" w:eastAsia=""/>
          <w:b w:val="false"/>
          <w:i w:val="false"/>
          <w:strike w:val="false"/>
          <w:color w:val="000000"/>
          <w:sz w:val="20"/>
          <w:u w:val="none"/>
        </w:rPr>
        <w:t>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